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24" w:rsidRPr="00DB1F9E" w:rsidRDefault="00266F24" w:rsidP="00266F24">
      <w:pPr>
        <w:rPr>
          <w:b/>
          <w:sz w:val="28"/>
          <w:szCs w:val="28"/>
        </w:rPr>
      </w:pPr>
      <w:r w:rsidRPr="00DB1F9E">
        <w:rPr>
          <w:b/>
          <w:sz w:val="28"/>
          <w:szCs w:val="28"/>
        </w:rPr>
        <w:t>Technická špecifikácia – prieskum trhu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747"/>
        <w:gridCol w:w="5254"/>
        <w:gridCol w:w="1580"/>
      </w:tblGrid>
      <w:tr w:rsidR="00B93E5F" w:rsidRPr="00FB5B1C" w:rsidTr="005B1429">
        <w:trPr>
          <w:trHeight w:val="55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B93E5F" w:rsidRPr="00FB5B1C" w:rsidRDefault="00B93E5F" w:rsidP="0022654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Logický celok 1 – 3D tlačiareň</w:t>
            </w:r>
          </w:p>
        </w:tc>
      </w:tr>
      <w:tr w:rsidR="00C141DA" w:rsidRPr="00FB5B1C" w:rsidTr="005B1429">
        <w:trPr>
          <w:trHeight w:val="551"/>
        </w:trPr>
        <w:tc>
          <w:tcPr>
            <w:tcW w:w="383" w:type="pct"/>
            <w:shd w:val="clear" w:color="auto" w:fill="F2F2F2" w:themeFill="background1" w:themeFillShade="F2"/>
            <w:vAlign w:val="center"/>
          </w:tcPr>
          <w:p w:rsidR="00C141DA" w:rsidRPr="00FB5B1C" w:rsidRDefault="00C141DA" w:rsidP="00EA6B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P. č.</w:t>
            </w:r>
          </w:p>
        </w:tc>
        <w:tc>
          <w:tcPr>
            <w:tcW w:w="940" w:type="pct"/>
            <w:shd w:val="clear" w:color="auto" w:fill="F2F2F2" w:themeFill="background1" w:themeFillShade="F2"/>
            <w:vAlign w:val="center"/>
          </w:tcPr>
          <w:p w:rsidR="00C141DA" w:rsidRPr="00FB5B1C" w:rsidRDefault="00C141DA" w:rsidP="00EA6B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Názov položky</w:t>
            </w:r>
          </w:p>
        </w:tc>
        <w:tc>
          <w:tcPr>
            <w:tcW w:w="2827" w:type="pct"/>
            <w:shd w:val="clear" w:color="auto" w:fill="F2F2F2" w:themeFill="background1" w:themeFillShade="F2"/>
            <w:vAlign w:val="center"/>
          </w:tcPr>
          <w:p w:rsidR="00C141DA" w:rsidRPr="00FB5B1C" w:rsidRDefault="00C141DA" w:rsidP="00EA6B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Požadované technické parametre</w:t>
            </w:r>
          </w:p>
        </w:tc>
        <w:tc>
          <w:tcPr>
            <w:tcW w:w="850" w:type="pct"/>
            <w:shd w:val="clear" w:color="auto" w:fill="F2F2F2" w:themeFill="background1" w:themeFillShade="F2"/>
            <w:vAlign w:val="center"/>
          </w:tcPr>
          <w:p w:rsidR="00C141DA" w:rsidRPr="00FB5B1C" w:rsidRDefault="00C141DA" w:rsidP="00EA6B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Počet</w:t>
            </w:r>
          </w:p>
        </w:tc>
      </w:tr>
      <w:tr w:rsidR="00C141DA" w:rsidRPr="005A103D" w:rsidTr="002C35EC">
        <w:trPr>
          <w:trHeight w:val="145"/>
        </w:trPr>
        <w:tc>
          <w:tcPr>
            <w:tcW w:w="383" w:type="pct"/>
            <w:vAlign w:val="center"/>
          </w:tcPr>
          <w:p w:rsidR="00C141DA" w:rsidRPr="005A103D" w:rsidRDefault="00C141DA" w:rsidP="00EA6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A10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40" w:type="pct"/>
            <w:vAlign w:val="center"/>
          </w:tcPr>
          <w:p w:rsidR="00C141DA" w:rsidRPr="005A103D" w:rsidRDefault="00B93E5F" w:rsidP="00B93E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3D tlačiareň</w:t>
            </w:r>
          </w:p>
        </w:tc>
        <w:tc>
          <w:tcPr>
            <w:tcW w:w="2827" w:type="pct"/>
          </w:tcPr>
          <w:p w:rsidR="00C141DA" w:rsidRDefault="00C141DA" w:rsidP="00B62D7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V cenovej ponuke požadujeme oceniť </w:t>
            </w:r>
            <w:r w:rsidR="00C26818">
              <w:rPr>
                <w:rFonts w:ascii="Arial Narrow" w:hAnsi="Arial Narrow" w:cs="Arial"/>
                <w:sz w:val="20"/>
                <w:szCs w:val="20"/>
              </w:rPr>
              <w:t>3D tlačiareň</w:t>
            </w:r>
            <w:r w:rsidR="00B93E5F">
              <w:rPr>
                <w:rFonts w:ascii="Arial Narrow" w:hAnsi="Arial Narrow" w:cs="Arial"/>
                <w:sz w:val="20"/>
                <w:szCs w:val="20"/>
              </w:rPr>
              <w:t xml:space="preserve"> (vrátane</w:t>
            </w:r>
            <w:r w:rsidRPr="00C141DA">
              <w:rPr>
                <w:rFonts w:ascii="Arial Narrow" w:hAnsi="Arial Narrow" w:cs="Arial"/>
                <w:sz w:val="20"/>
                <w:szCs w:val="20"/>
              </w:rPr>
              <w:t xml:space="preserve"> 100 kg ABS spotrebn</w:t>
            </w:r>
            <w:r w:rsidR="00AC6E00">
              <w:rPr>
                <w:rFonts w:ascii="Arial Narrow" w:hAnsi="Arial Narrow" w:cs="Arial"/>
                <w:sz w:val="20"/>
                <w:szCs w:val="20"/>
              </w:rPr>
              <w:t>ý materiá</w:t>
            </w:r>
            <w:r w:rsidRPr="00C141DA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B93E5F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9D0B6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C72FE" w:rsidRPr="005A103D" w:rsidRDefault="00BC72FE" w:rsidP="00B62D7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141DA" w:rsidRDefault="00C141DA" w:rsidP="00B62D7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E0AE6" w:rsidRPr="005A103D" w:rsidRDefault="00CE0AE6" w:rsidP="00B62D7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Technológia 3D tlače 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Fused</w:t>
            </w:r>
            <w:proofErr w:type="spellEnd"/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Deposition</w:t>
            </w:r>
            <w:proofErr w:type="spellEnd"/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Modelling</w:t>
            </w:r>
            <w:proofErr w:type="spellEnd"/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 (FDM) / </w:t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Freeform</w:t>
            </w:r>
            <w:proofErr w:type="spellEnd"/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fabrication</w:t>
            </w:r>
            <w:proofErr w:type="spellEnd"/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 (FFF) – tavením nanášané modelovanie </w:t>
            </w:r>
          </w:p>
          <w:p w:rsidR="00BC72FE" w:rsidRPr="00BC72FE" w:rsidRDefault="00933EFA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Tlačová hlava: </w:t>
            </w:r>
            <w:bookmarkStart w:id="0" w:name="_GoBack"/>
            <w:bookmarkEnd w:id="0"/>
            <w:r w:rsidR="00BC72FE" w:rsidRPr="00BC72FE">
              <w:rPr>
                <w:rFonts w:ascii="Arial Narrow" w:hAnsi="Arial Narrow" w:cs="Arial"/>
                <w:sz w:val="20"/>
                <w:szCs w:val="20"/>
              </w:rPr>
              <w:t xml:space="preserve">Dvojitá </w:t>
            </w:r>
            <w:proofErr w:type="spellStart"/>
            <w:r w:rsidR="00BC72FE" w:rsidRPr="00BC72FE">
              <w:rPr>
                <w:rFonts w:ascii="Arial Narrow" w:hAnsi="Arial Narrow" w:cs="Arial"/>
                <w:sz w:val="20"/>
                <w:szCs w:val="20"/>
              </w:rPr>
              <w:t>tryska</w:t>
            </w:r>
            <w:proofErr w:type="spellEnd"/>
            <w:r w:rsidR="00BC72FE" w:rsidRPr="00BC72FE">
              <w:rPr>
                <w:rFonts w:ascii="Arial Narrow" w:hAnsi="Arial Narrow" w:cs="Arial"/>
                <w:sz w:val="20"/>
                <w:szCs w:val="20"/>
              </w:rPr>
              <w:t xml:space="preserve"> so zdvíhacím mechanizmom a ľahko vymeniteľné tlačové jadrá.</w:t>
            </w:r>
          </w:p>
          <w:p w:rsid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>Konštrukční objem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max.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Ľavá </w:t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tryska</w:t>
            </w:r>
            <w:proofErr w:type="spellEnd"/>
            <w:r w:rsidRPr="00BC72FE">
              <w:rPr>
                <w:rFonts w:ascii="Arial Narrow" w:hAnsi="Arial Narrow" w:cs="Arial"/>
                <w:sz w:val="20"/>
                <w:szCs w:val="20"/>
              </w:rPr>
              <w:t>: 215 x 215 x 300 mm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  <w:t xml:space="preserve">  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Pravá </w:t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tryska</w:t>
            </w:r>
            <w:proofErr w:type="spellEnd"/>
            <w:r w:rsidRPr="00BC72FE">
              <w:rPr>
                <w:rFonts w:ascii="Arial Narrow" w:hAnsi="Arial Narrow" w:cs="Arial"/>
                <w:sz w:val="20"/>
                <w:szCs w:val="20"/>
              </w:rPr>
              <w:t>: 215 x 215 x 300 mm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  <w:t xml:space="preserve">  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>Dvojitý materiál: 197 x 215 x 300 mm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Priemer struny: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2,85 mm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Priemer trysky: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0,4 mm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Rozlíšenie  vrstvy: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Tryska</w:t>
            </w:r>
            <w:proofErr w:type="spellEnd"/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 0,4 mm; min. v rozsahu : 20 až 200 </w:t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μm</w:t>
            </w:r>
            <w:proofErr w:type="spellEnd"/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Presnosť  krokov os XYZ: 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12,5 ; 12,5 ; 2,5 </w:t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μm</w:t>
            </w:r>
            <w:proofErr w:type="spellEnd"/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>Rýchlosť pohybu tlačiarenskej hlavy: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  <w:t>min. 30 – 300 mm/s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Rýchlosť toku materiálu: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min. do 16 mm3/s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Konštrukčná podložka: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vyhrievaná sklenená podložka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Typy materiálov: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PLA,PVA, ABS, CPE, Nylon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Autokalibrácia podložky: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>Automatické rozpoznávanie materiálu: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  <w:t>áno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Vyhrievanie podložky: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Maximálna teplota podložky: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100° C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>Zahrievaci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 doba konštrukčnej podložky: 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pod 4 min ( od 20 do 60</w:t>
            </w:r>
            <w:r w:rsidRPr="00BC72FE">
              <w:rPr>
                <w:rFonts w:ascii="Arial" w:hAnsi="Arial" w:cs="Arial"/>
                <w:sz w:val="20"/>
                <w:szCs w:val="20"/>
              </w:rPr>
              <w:t>⁰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C)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Vymeniteľná tlačová hlava: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>Max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imálna teplota tlačovej hlavy: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280° C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Zahrievacia doba trysky: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pod 2 min.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>Priemer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ná prevádzková hlučnosť: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pod 55 </w:t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dBA</w:t>
            </w:r>
            <w:proofErr w:type="spellEnd"/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>Požaduje sa dodanie oficiálneho  softvéru  doporučený výrobcom pre plnohodnotnú prácu so zariadením.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odporované operačné systémy: 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MS Windows, Mac OS X, Linux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Podporované formáty: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stl</w:t>
            </w:r>
            <w:proofErr w:type="spellEnd"/>
            <w:r w:rsidRPr="00BC72FE">
              <w:rPr>
                <w:rFonts w:ascii="Arial Narrow" w:hAnsi="Arial Narrow" w:cs="Arial"/>
                <w:sz w:val="20"/>
                <w:szCs w:val="20"/>
              </w:rPr>
              <w:t>, .</w:t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obj</w:t>
            </w:r>
            <w:proofErr w:type="spellEnd"/>
            <w:r w:rsidRPr="00BC72FE">
              <w:rPr>
                <w:rFonts w:ascii="Arial Narrow" w:hAnsi="Arial Narrow" w:cs="Arial"/>
                <w:sz w:val="20"/>
                <w:szCs w:val="20"/>
              </w:rPr>
              <w:t>, .</w:t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dxf</w:t>
            </w:r>
            <w:proofErr w:type="spellEnd"/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Pripojenie: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WiFi, Ethernet, USB kľúč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Kamera: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>Max</w:t>
            </w:r>
            <w:r>
              <w:rPr>
                <w:rFonts w:ascii="Arial Narrow" w:hAnsi="Arial Narrow" w:cs="Arial"/>
                <w:sz w:val="20"/>
                <w:szCs w:val="20"/>
              </w:rPr>
              <w:t>.  vonkajšie rozmery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hxšxv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):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350 x 510 x 700 mm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Max. čistá hmotnosť: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>12 kg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>Spotrebný materiál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Názov: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Akrylonitril</w:t>
            </w:r>
            <w:proofErr w:type="spellEnd"/>
            <w:r w:rsidRPr="00BC72FE">
              <w:rPr>
                <w:rFonts w:ascii="Arial Narrow" w:hAnsi="Arial Narrow" w:cs="Arial"/>
                <w:sz w:val="20"/>
                <w:szCs w:val="20"/>
              </w:rPr>
              <w:t>-butadién-</w:t>
            </w:r>
            <w:proofErr w:type="spellStart"/>
            <w:r w:rsidRPr="00BC72FE">
              <w:rPr>
                <w:rFonts w:ascii="Arial Narrow" w:hAnsi="Arial Narrow" w:cs="Arial"/>
                <w:sz w:val="20"/>
                <w:szCs w:val="20"/>
              </w:rPr>
              <w:t>styrénový</w:t>
            </w:r>
            <w:proofErr w:type="spellEnd"/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 polymér (ABS)</w:t>
            </w:r>
          </w:p>
          <w:p w:rsidR="00BC72FE" w:rsidRPr="00BC72FE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 xml:space="preserve">Priemer: 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  <w:t>2,85 mm  (+/- 0,10 mm)</w:t>
            </w:r>
          </w:p>
          <w:p w:rsidR="00AC6E00" w:rsidRPr="007901EF" w:rsidRDefault="00BC72FE" w:rsidP="00BC72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72FE">
              <w:rPr>
                <w:rFonts w:ascii="Arial Narrow" w:hAnsi="Arial Narrow" w:cs="Arial"/>
                <w:sz w:val="20"/>
                <w:szCs w:val="20"/>
              </w:rPr>
              <w:t>Balenie:</w:t>
            </w:r>
            <w:r w:rsidRPr="00BC72FE">
              <w:rPr>
                <w:rFonts w:ascii="Arial Narrow" w:hAnsi="Arial Narrow" w:cs="Arial"/>
                <w:sz w:val="20"/>
                <w:szCs w:val="20"/>
              </w:rPr>
              <w:tab/>
              <w:t>cievka 750g</w:t>
            </w:r>
          </w:p>
        </w:tc>
        <w:tc>
          <w:tcPr>
            <w:tcW w:w="850" w:type="pct"/>
            <w:vAlign w:val="center"/>
          </w:tcPr>
          <w:p w:rsidR="00C141DA" w:rsidRPr="005A103D" w:rsidRDefault="00C141DA" w:rsidP="008366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204607" w:rsidRPr="005A103D" w:rsidTr="00DB664F">
        <w:trPr>
          <w:trHeight w:val="526"/>
        </w:trPr>
        <w:tc>
          <w:tcPr>
            <w:tcW w:w="383" w:type="pct"/>
            <w:vAlign w:val="center"/>
          </w:tcPr>
          <w:p w:rsidR="00204607" w:rsidRPr="005A103D" w:rsidRDefault="00204607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940" w:type="pct"/>
            <w:vAlign w:val="center"/>
          </w:tcPr>
          <w:p w:rsidR="00204607" w:rsidRPr="005A103D" w:rsidRDefault="00386219" w:rsidP="0038621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Dodávka na miesto  prevádzky</w:t>
            </w:r>
          </w:p>
        </w:tc>
        <w:tc>
          <w:tcPr>
            <w:tcW w:w="2827" w:type="pct"/>
            <w:vAlign w:val="center"/>
          </w:tcPr>
          <w:p w:rsidR="00204607" w:rsidRPr="005A103D" w:rsidRDefault="00204607" w:rsidP="0038621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dodávku na miesto </w:t>
            </w:r>
            <w:r w:rsidR="00386219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prevádzky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(Považská Bystrica). </w:t>
            </w:r>
          </w:p>
        </w:tc>
        <w:tc>
          <w:tcPr>
            <w:tcW w:w="850" w:type="pct"/>
            <w:vAlign w:val="center"/>
          </w:tcPr>
          <w:p w:rsidR="00204607" w:rsidRPr="005A103D" w:rsidRDefault="00204607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204607" w:rsidRPr="005A103D" w:rsidTr="00DB664F">
        <w:trPr>
          <w:trHeight w:val="526"/>
        </w:trPr>
        <w:tc>
          <w:tcPr>
            <w:tcW w:w="383" w:type="pct"/>
            <w:vAlign w:val="center"/>
          </w:tcPr>
          <w:p w:rsidR="00204607" w:rsidRPr="005A103D" w:rsidRDefault="001F7509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0460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40" w:type="pct"/>
            <w:vAlign w:val="center"/>
          </w:tcPr>
          <w:p w:rsidR="00204607" w:rsidRPr="005A103D" w:rsidRDefault="00386219" w:rsidP="00D66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Montáž zariadenia</w:t>
            </w:r>
          </w:p>
        </w:tc>
        <w:tc>
          <w:tcPr>
            <w:tcW w:w="2827" w:type="pct"/>
            <w:vAlign w:val="center"/>
          </w:tcPr>
          <w:p w:rsidR="00204607" w:rsidRPr="005A103D" w:rsidRDefault="00204607" w:rsidP="0038621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montáž zariadenia v mieste </w:t>
            </w:r>
            <w:r w:rsidR="00386219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prevádzky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(Považská Bystrica).</w:t>
            </w:r>
          </w:p>
        </w:tc>
        <w:tc>
          <w:tcPr>
            <w:tcW w:w="850" w:type="pct"/>
            <w:vAlign w:val="center"/>
          </w:tcPr>
          <w:p w:rsidR="00204607" w:rsidRPr="005A103D" w:rsidRDefault="00204607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C141DA" w:rsidRPr="005A103D" w:rsidTr="00DB664F">
        <w:trPr>
          <w:trHeight w:val="526"/>
        </w:trPr>
        <w:tc>
          <w:tcPr>
            <w:tcW w:w="383" w:type="pct"/>
            <w:vAlign w:val="center"/>
          </w:tcPr>
          <w:p w:rsidR="00C141DA" w:rsidRPr="005A103D" w:rsidRDefault="001F7509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B93E5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40" w:type="pct"/>
            <w:vAlign w:val="center"/>
          </w:tcPr>
          <w:p w:rsidR="00C141DA" w:rsidRPr="005A103D" w:rsidRDefault="00386219" w:rsidP="00805C4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B93E5F">
              <w:rPr>
                <w:rFonts w:ascii="Arial Narrow" w:hAnsi="Arial Narrow" w:cs="Arial"/>
                <w:sz w:val="20"/>
                <w:szCs w:val="20"/>
              </w:rPr>
              <w:t>ákladné zaškolenie obsluhy</w:t>
            </w:r>
          </w:p>
        </w:tc>
        <w:tc>
          <w:tcPr>
            <w:tcW w:w="2827" w:type="pct"/>
            <w:vAlign w:val="center"/>
          </w:tcPr>
          <w:p w:rsidR="00C141DA" w:rsidRPr="005A103D" w:rsidRDefault="00B45A2C" w:rsidP="0038621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V cenovej ponuke požadujeme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a základné </w:t>
            </w:r>
            <w:r w:rsidR="0020460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zaškolenie obsluhy v mieste </w:t>
            </w:r>
            <w:r w:rsidR="00386219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prevádzky</w:t>
            </w:r>
            <w:r w:rsidR="0020460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(Považská Bystrica).</w:t>
            </w:r>
          </w:p>
        </w:tc>
        <w:tc>
          <w:tcPr>
            <w:tcW w:w="850" w:type="pct"/>
            <w:vAlign w:val="center"/>
          </w:tcPr>
          <w:p w:rsidR="00C141DA" w:rsidRPr="005A103D" w:rsidRDefault="00C141DA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</w:tbl>
    <w:p w:rsidR="005A103D" w:rsidRDefault="005A103D"/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745"/>
        <w:gridCol w:w="5254"/>
        <w:gridCol w:w="1542"/>
      </w:tblGrid>
      <w:tr w:rsidR="009D0B60" w:rsidRPr="00FB5B1C" w:rsidTr="005B1429">
        <w:trPr>
          <w:trHeight w:val="55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9D0B60" w:rsidRPr="00FB5B1C" w:rsidRDefault="009D0B60" w:rsidP="0022654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Logický celok 2 – Zmiešavač na živicu</w:t>
            </w:r>
          </w:p>
        </w:tc>
      </w:tr>
      <w:tr w:rsidR="00364043" w:rsidRPr="00FB5B1C" w:rsidTr="005B1429">
        <w:trPr>
          <w:trHeight w:val="551"/>
        </w:trPr>
        <w:tc>
          <w:tcPr>
            <w:tcW w:w="385" w:type="pct"/>
            <w:shd w:val="clear" w:color="auto" w:fill="F2F2F2" w:themeFill="background1" w:themeFillShade="F2"/>
            <w:vAlign w:val="center"/>
          </w:tcPr>
          <w:p w:rsidR="00C141DA" w:rsidRPr="00FB5B1C" w:rsidRDefault="00C141DA" w:rsidP="0080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P. č.</w:t>
            </w:r>
          </w:p>
        </w:tc>
        <w:tc>
          <w:tcPr>
            <w:tcW w:w="943" w:type="pct"/>
            <w:shd w:val="clear" w:color="auto" w:fill="F2F2F2" w:themeFill="background1" w:themeFillShade="F2"/>
            <w:vAlign w:val="center"/>
          </w:tcPr>
          <w:p w:rsidR="00C141DA" w:rsidRPr="00FB5B1C" w:rsidRDefault="00C141DA" w:rsidP="0080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Názov položky</w:t>
            </w:r>
          </w:p>
        </w:tc>
        <w:tc>
          <w:tcPr>
            <w:tcW w:w="2839" w:type="pct"/>
            <w:shd w:val="clear" w:color="auto" w:fill="F2F2F2" w:themeFill="background1" w:themeFillShade="F2"/>
            <w:vAlign w:val="center"/>
          </w:tcPr>
          <w:p w:rsidR="00C141DA" w:rsidRPr="00FB5B1C" w:rsidRDefault="00C141DA" w:rsidP="0080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Požadované technické parametre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C141DA" w:rsidRPr="00FB5B1C" w:rsidRDefault="00C141DA" w:rsidP="0080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Počet</w:t>
            </w:r>
          </w:p>
        </w:tc>
      </w:tr>
      <w:tr w:rsidR="00364043" w:rsidRPr="005A103D" w:rsidTr="002C35EC">
        <w:trPr>
          <w:trHeight w:val="145"/>
        </w:trPr>
        <w:tc>
          <w:tcPr>
            <w:tcW w:w="385" w:type="pct"/>
            <w:vAlign w:val="center"/>
          </w:tcPr>
          <w:p w:rsidR="00C141DA" w:rsidRPr="005A103D" w:rsidRDefault="00C141DA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943" w:type="pct"/>
            <w:vAlign w:val="center"/>
          </w:tcPr>
          <w:p w:rsidR="00C141DA" w:rsidRPr="005A103D" w:rsidRDefault="009D0B60" w:rsidP="007901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427B">
              <w:rPr>
                <w:rFonts w:ascii="Arial Narrow" w:hAnsi="Arial Narrow" w:cs="Arial"/>
                <w:sz w:val="20"/>
                <w:szCs w:val="20"/>
              </w:rPr>
              <w:t>Zmiešavač na živicu</w:t>
            </w:r>
          </w:p>
        </w:tc>
        <w:tc>
          <w:tcPr>
            <w:tcW w:w="2839" w:type="pct"/>
          </w:tcPr>
          <w:p w:rsidR="00C141DA" w:rsidRDefault="00C141DA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1427B" w:rsidRPr="00D1427B">
              <w:rPr>
                <w:rFonts w:ascii="Arial Narrow" w:hAnsi="Arial Narrow" w:cs="Arial"/>
                <w:sz w:val="20"/>
                <w:szCs w:val="20"/>
              </w:rPr>
              <w:t>Zmiešavač na živicu</w:t>
            </w:r>
            <w:r w:rsidR="00C5796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796F" w:rsidRPr="00C5796F">
              <w:rPr>
                <w:rFonts w:ascii="Arial Narrow" w:hAnsi="Arial Narrow" w:cs="Arial"/>
                <w:sz w:val="20"/>
                <w:szCs w:val="20"/>
              </w:rPr>
              <w:t>s automatickou kontrolou miešacieho pomeru a výstupu prostredníctvom prietokomerov a  dotykového displeja min. 19"</w:t>
            </w:r>
          </w:p>
          <w:p w:rsidR="00C5796F" w:rsidRPr="005A103D" w:rsidRDefault="00C5796F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141DA" w:rsidRDefault="00C141DA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E0AE6" w:rsidRDefault="00CE0AE6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Dávkovací a zmiešavací stroj s automatickou kontrolou miešacieho pomeru a výstupu prostredníctvom prietokomerov a  dotykového displeja min. 19"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Zariadenie pre zmiešanie dvoch komponentov:</w:t>
            </w:r>
          </w:p>
          <w:p w:rsidR="00035C1E" w:rsidRPr="00035C1E" w:rsidRDefault="00035C1E" w:rsidP="00035C1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Komponent živica, dynamická viskozita 13.000 </w:t>
            </w:r>
            <w:proofErr w:type="spellStart"/>
            <w:r w:rsidRPr="00035C1E">
              <w:rPr>
                <w:rFonts w:ascii="Arial Narrow" w:hAnsi="Arial Narrow" w:cs="Arial"/>
                <w:sz w:val="20"/>
                <w:szCs w:val="20"/>
              </w:rPr>
              <w:t>mPa.s</w:t>
            </w:r>
            <w:proofErr w:type="spellEnd"/>
            <w:r w:rsidRPr="00035C1E">
              <w:rPr>
                <w:rFonts w:ascii="Arial Narrow" w:hAnsi="Arial Narrow" w:cs="Arial"/>
                <w:sz w:val="20"/>
                <w:szCs w:val="20"/>
              </w:rPr>
              <w:t>, hustota 1,14 g/cm3 pri 25</w:t>
            </w:r>
            <w:r w:rsidRPr="00035C1E">
              <w:rPr>
                <w:rFonts w:ascii="Arial" w:hAnsi="Arial" w:cs="Arial"/>
                <w:sz w:val="20"/>
                <w:szCs w:val="20"/>
              </w:rPr>
              <w:t>⁰</w:t>
            </w:r>
            <w:r w:rsidRPr="00035C1E">
              <w:rPr>
                <w:rFonts w:ascii="Arial Narrow" w:hAnsi="Arial Narrow" w:cs="Arial"/>
                <w:sz w:val="20"/>
                <w:szCs w:val="20"/>
              </w:rPr>
              <w:t>C</w:t>
            </w:r>
          </w:p>
          <w:p w:rsidR="00035C1E" w:rsidRPr="00035C1E" w:rsidRDefault="00035C1E" w:rsidP="00035C1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Komponent </w:t>
            </w:r>
            <w:proofErr w:type="spellStart"/>
            <w:r w:rsidRPr="00035C1E">
              <w:rPr>
                <w:rFonts w:ascii="Arial Narrow" w:hAnsi="Arial Narrow" w:cs="Arial"/>
                <w:sz w:val="20"/>
                <w:szCs w:val="20"/>
              </w:rPr>
              <w:t>tvrdidlo</w:t>
            </w:r>
            <w:proofErr w:type="spellEnd"/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, dynamická viskozita 30 </w:t>
            </w:r>
            <w:proofErr w:type="spellStart"/>
            <w:r w:rsidRPr="00035C1E">
              <w:rPr>
                <w:rFonts w:ascii="Arial Narrow" w:hAnsi="Arial Narrow" w:cs="Arial"/>
                <w:sz w:val="20"/>
                <w:szCs w:val="20"/>
              </w:rPr>
              <w:t>mPa.s</w:t>
            </w:r>
            <w:proofErr w:type="spellEnd"/>
            <w:r w:rsidRPr="00035C1E">
              <w:rPr>
                <w:rFonts w:ascii="Arial Narrow" w:hAnsi="Arial Narrow" w:cs="Arial"/>
                <w:sz w:val="20"/>
                <w:szCs w:val="20"/>
              </w:rPr>
              <w:t>, hustota 0,96 g/cm3 pri 25</w:t>
            </w:r>
            <w:r w:rsidRPr="00035C1E">
              <w:rPr>
                <w:rFonts w:ascii="Arial" w:hAnsi="Arial" w:cs="Arial"/>
                <w:sz w:val="20"/>
                <w:szCs w:val="20"/>
              </w:rPr>
              <w:t>⁰</w:t>
            </w:r>
            <w:r w:rsidRPr="00035C1E">
              <w:rPr>
                <w:rFonts w:ascii="Arial Narrow" w:hAnsi="Arial Narrow" w:cs="Arial"/>
                <w:sz w:val="20"/>
                <w:szCs w:val="20"/>
              </w:rPr>
              <w:t>C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Pomer miešania: približne 100:16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Objem výroby: min. 1,5 kg/min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Max. prevádzkový tlak 60 bar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Pripojenie: 400V, 63 </w:t>
            </w:r>
            <w:proofErr w:type="spellStart"/>
            <w:r w:rsidRPr="00035C1E">
              <w:rPr>
                <w:rFonts w:ascii="Arial Narrow" w:hAnsi="Arial Narrow" w:cs="Arial"/>
                <w:sz w:val="20"/>
                <w:szCs w:val="20"/>
              </w:rPr>
              <w:t>Amp</w:t>
            </w:r>
            <w:proofErr w:type="spellEnd"/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Tlak vzduchu:  6-8 bar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Konštrukcia: </w:t>
            </w:r>
          </w:p>
          <w:p w:rsidR="00035C1E" w:rsidRPr="00035C1E" w:rsidRDefault="00035C1E" w:rsidP="00035C1E">
            <w:pPr>
              <w:numPr>
                <w:ilvl w:val="0"/>
                <w:numId w:val="38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rám so zberným zásobníkom a 2 fixné + 2 pohyblivé kolieska,</w:t>
            </w:r>
          </w:p>
          <w:p w:rsidR="00035C1E" w:rsidRPr="00035C1E" w:rsidRDefault="00035C1E" w:rsidP="00035C1E">
            <w:pPr>
              <w:numPr>
                <w:ilvl w:val="0"/>
                <w:numId w:val="38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Elektronický box so </w:t>
            </w:r>
            <w:proofErr w:type="spellStart"/>
            <w:r w:rsidRPr="00035C1E">
              <w:rPr>
                <w:rFonts w:ascii="Arial Narrow" w:hAnsi="Arial Narrow" w:cs="Arial"/>
                <w:sz w:val="20"/>
                <w:szCs w:val="20"/>
              </w:rPr>
              <w:t>Systemovou</w:t>
            </w:r>
            <w:proofErr w:type="spellEnd"/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 riadiacou jednotkou pre :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meranie prietoku komponentov A </w:t>
            </w:r>
            <w:proofErr w:type="spellStart"/>
            <w:r w:rsidRPr="00035C1E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 B </w:t>
            </w:r>
            <w:proofErr w:type="spellStart"/>
            <w:r w:rsidRPr="00035C1E">
              <w:rPr>
                <w:rFonts w:ascii="Arial Narrow" w:hAnsi="Arial Narrow" w:cs="Arial"/>
                <w:sz w:val="20"/>
                <w:szCs w:val="20"/>
              </w:rPr>
              <w:t>vratane</w:t>
            </w:r>
            <w:proofErr w:type="spellEnd"/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 regulácia pomeru miešania a výstupu,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kontrola tlaku vzduchu,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kontrola minimálnej hladiny,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kontrola teploty,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dátumový protokol cez USB.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Pre komponent A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nádoba s celkovou kapacitou min. 60 L,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teplota min./max.: -5/95 </w:t>
            </w:r>
            <w:r w:rsidRPr="00035C1E">
              <w:rPr>
                <w:rFonts w:ascii="Arial" w:hAnsi="Arial" w:cs="Arial"/>
                <w:sz w:val="20"/>
                <w:szCs w:val="20"/>
              </w:rPr>
              <w:t>⁰</w:t>
            </w:r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C, 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max. tlak 2 bar,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senzor pre sledovanie úrovne hladiny,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elektrický ohrievač 1,7 KW pre kapacitu 45/60 L, 230V s bimetalovým regulátorom,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miešadlo s elektrickým motorom  pre nádobu s objemom 60L,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čerpadlo s frekvenčným meničom 1,5 KW,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presná dávkovacia pumpa 4,8 cm</w:t>
            </w:r>
            <w:r w:rsidRPr="00035C1E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  <w:r w:rsidRPr="00035C1E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jednotka na meranie prietoku.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Pre komponent B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nádoba s celkovou kapacitou min. 45 L , 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teplota min./max.: -5/95 </w:t>
            </w:r>
            <w:r w:rsidRPr="00035C1E">
              <w:rPr>
                <w:rFonts w:ascii="Arial" w:hAnsi="Arial" w:cs="Arial"/>
                <w:sz w:val="20"/>
                <w:szCs w:val="20"/>
              </w:rPr>
              <w:t>⁰</w:t>
            </w:r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C, 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max. tlak 2 bar,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senzor pre sledovanie úrovne hladiny,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35C1E">
              <w:rPr>
                <w:rFonts w:ascii="Arial Narrow" w:hAnsi="Arial Narrow" w:cs="Arial"/>
                <w:sz w:val="20"/>
                <w:szCs w:val="20"/>
              </w:rPr>
              <w:t>silikagél</w:t>
            </w:r>
            <w:proofErr w:type="spellEnd"/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 filter s kapacitou približne 100g,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čerpadlo s frekvenčným meničom 0,55 KW,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presná dávkovacia pumpa 1,2 cm</w:t>
            </w:r>
            <w:r w:rsidRPr="00035C1E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  <w:r w:rsidRPr="00035C1E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jednotka na meranie prietoku.</w:t>
            </w:r>
          </w:p>
          <w:p w:rsidR="00035C1E" w:rsidRPr="00035C1E" w:rsidRDefault="00035C1E" w:rsidP="00035C1E">
            <w:p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obehový systém pre komponenty A/B  v smere: nádoba – čerpadlo – nádoba, vrátane pneumatické guľové ventily s finálnym polohovým spínačom,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kompletná súprava PTFE hadíc pre všetky pripojenia,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tlakový senzor -1-100 bar 1/2" v zmiešavacej hlave,</w:t>
            </w:r>
          </w:p>
          <w:p w:rsidR="00035C1E" w:rsidRPr="00035C1E" w:rsidRDefault="00035C1E" w:rsidP="00035C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0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zmiešavacia hlava s 3 ventilmi: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ventil pre komponent A, 4mm dlhá ihla,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ventil pre komponent B, 2 mm dlhá ihla,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čistiaci ventil, 4 mm dlhá ihla</w:t>
            </w:r>
          </w:p>
          <w:p w:rsidR="00035C1E" w:rsidRPr="00035C1E" w:rsidRDefault="00035C1E" w:rsidP="00035C1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35C1E" w:rsidRPr="00035C1E" w:rsidRDefault="00035C1E" w:rsidP="00035C1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motor zmiešavacej hlavy 0,15 KW,</w:t>
            </w:r>
          </w:p>
          <w:p w:rsidR="00035C1E" w:rsidRPr="00035C1E" w:rsidRDefault="00035C1E" w:rsidP="00035C1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prístroj na testovanie zmiešavacieho pomeru pre 2 komponenty,</w:t>
            </w:r>
          </w:p>
          <w:p w:rsidR="00035C1E" w:rsidRPr="00035C1E" w:rsidRDefault="00035C1E" w:rsidP="00035C1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jedným smerom dynamicky zmiešavacia </w:t>
            </w:r>
            <w:proofErr w:type="spellStart"/>
            <w:r w:rsidRPr="00035C1E">
              <w:rPr>
                <w:rFonts w:ascii="Arial Narrow" w:hAnsi="Arial Narrow" w:cs="Arial"/>
                <w:sz w:val="20"/>
                <w:szCs w:val="20"/>
              </w:rPr>
              <w:t>tryska</w:t>
            </w:r>
            <w:proofErr w:type="spellEnd"/>
            <w:r w:rsidRPr="00035C1E">
              <w:rPr>
                <w:rFonts w:ascii="Arial Narrow" w:hAnsi="Arial Narrow" w:cs="Arial"/>
                <w:sz w:val="20"/>
                <w:szCs w:val="20"/>
              </w:rPr>
              <w:t xml:space="preserve"> 13mm x 12 prvkov s výlevkou a riadením rýchlosti materiálového vstupu, 1 balenie po 50 jednotiek,</w:t>
            </w:r>
          </w:p>
          <w:p w:rsidR="00035C1E" w:rsidRPr="00035C1E" w:rsidRDefault="00035C1E" w:rsidP="00035C1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5C1E">
              <w:rPr>
                <w:rFonts w:ascii="Arial Narrow" w:hAnsi="Arial Narrow" w:cs="Arial"/>
                <w:sz w:val="20"/>
                <w:szCs w:val="20"/>
              </w:rPr>
              <w:t>úplná automatická regulácia plniacej stanice.</w:t>
            </w:r>
          </w:p>
          <w:p w:rsidR="00C141DA" w:rsidRPr="007901EF" w:rsidRDefault="00C141DA" w:rsidP="00C5796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141DA" w:rsidRPr="005A103D" w:rsidRDefault="00C141DA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lastRenderedPageBreak/>
              <w:t>1 ks</w:t>
            </w:r>
          </w:p>
        </w:tc>
      </w:tr>
      <w:tr w:rsidR="002C35EC" w:rsidRPr="005A103D" w:rsidTr="00DB664F">
        <w:trPr>
          <w:trHeight w:val="501"/>
        </w:trPr>
        <w:tc>
          <w:tcPr>
            <w:tcW w:w="385" w:type="pct"/>
            <w:vAlign w:val="center"/>
          </w:tcPr>
          <w:p w:rsidR="009D0B60" w:rsidRPr="005A103D" w:rsidRDefault="009D0B60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943" w:type="pct"/>
            <w:vAlign w:val="center"/>
          </w:tcPr>
          <w:p w:rsidR="009D0B60" w:rsidRPr="005A103D" w:rsidRDefault="009D0B60" w:rsidP="00D66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Dodávka na miesto  prevádzky</w:t>
            </w:r>
          </w:p>
        </w:tc>
        <w:tc>
          <w:tcPr>
            <w:tcW w:w="2839" w:type="pct"/>
            <w:vAlign w:val="center"/>
          </w:tcPr>
          <w:p w:rsidR="009D0B60" w:rsidRPr="005A103D" w:rsidRDefault="009D0B60" w:rsidP="00D66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dodávku na miesto prevádzky (Považská Bystrica). </w:t>
            </w:r>
          </w:p>
        </w:tc>
        <w:tc>
          <w:tcPr>
            <w:tcW w:w="833" w:type="pct"/>
            <w:vAlign w:val="center"/>
          </w:tcPr>
          <w:p w:rsidR="009D0B60" w:rsidRPr="005A103D" w:rsidRDefault="009D0B60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2C35EC" w:rsidRPr="005A103D" w:rsidTr="00DB664F">
        <w:trPr>
          <w:trHeight w:val="501"/>
        </w:trPr>
        <w:tc>
          <w:tcPr>
            <w:tcW w:w="385" w:type="pct"/>
            <w:vAlign w:val="center"/>
          </w:tcPr>
          <w:p w:rsidR="009D0B60" w:rsidRPr="005A103D" w:rsidRDefault="009D0B60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943" w:type="pct"/>
            <w:vAlign w:val="center"/>
          </w:tcPr>
          <w:p w:rsidR="009D0B60" w:rsidRPr="005A103D" w:rsidRDefault="009D0B60" w:rsidP="00D66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Montáž zariadenia</w:t>
            </w:r>
          </w:p>
        </w:tc>
        <w:tc>
          <w:tcPr>
            <w:tcW w:w="2839" w:type="pct"/>
            <w:vAlign w:val="center"/>
          </w:tcPr>
          <w:p w:rsidR="009D0B60" w:rsidRPr="005A103D" w:rsidRDefault="009D0B60" w:rsidP="00D66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montáž zariadenia v mieste prevádzky (Považská Bystrica).</w:t>
            </w:r>
          </w:p>
        </w:tc>
        <w:tc>
          <w:tcPr>
            <w:tcW w:w="833" w:type="pct"/>
            <w:vAlign w:val="center"/>
          </w:tcPr>
          <w:p w:rsidR="009D0B60" w:rsidRPr="005A103D" w:rsidRDefault="009D0B60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2C35EC" w:rsidRPr="005A103D" w:rsidTr="00DB664F">
        <w:trPr>
          <w:trHeight w:val="501"/>
        </w:trPr>
        <w:tc>
          <w:tcPr>
            <w:tcW w:w="385" w:type="pct"/>
            <w:vAlign w:val="center"/>
          </w:tcPr>
          <w:p w:rsidR="009D0B60" w:rsidRPr="005A103D" w:rsidRDefault="009D0B60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943" w:type="pct"/>
            <w:vAlign w:val="center"/>
          </w:tcPr>
          <w:p w:rsidR="009D0B60" w:rsidRPr="005A103D" w:rsidRDefault="009D0B60" w:rsidP="00D66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Základné zaškolenie obsluhy</w:t>
            </w:r>
          </w:p>
        </w:tc>
        <w:tc>
          <w:tcPr>
            <w:tcW w:w="2839" w:type="pct"/>
            <w:vAlign w:val="center"/>
          </w:tcPr>
          <w:p w:rsidR="009D0B60" w:rsidRPr="005A103D" w:rsidRDefault="009D0B60" w:rsidP="00D66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V cenovej ponuke požadujeme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a základné zaškolenie obsluhy v mieste prevádzky(Považská Bystrica).</w:t>
            </w:r>
          </w:p>
        </w:tc>
        <w:tc>
          <w:tcPr>
            <w:tcW w:w="833" w:type="pct"/>
            <w:vAlign w:val="center"/>
          </w:tcPr>
          <w:p w:rsidR="009D0B60" w:rsidRPr="005A103D" w:rsidRDefault="009D0B60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</w:tbl>
    <w:p w:rsidR="002B13BD" w:rsidRDefault="002B13BD"/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743"/>
        <w:gridCol w:w="5258"/>
        <w:gridCol w:w="1520"/>
      </w:tblGrid>
      <w:tr w:rsidR="00283BC7" w:rsidRPr="00FB5B1C" w:rsidTr="005B1429">
        <w:trPr>
          <w:trHeight w:val="55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283BC7" w:rsidRPr="00FB5B1C" w:rsidRDefault="00283BC7" w:rsidP="002D33C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Logický celok 3 – </w:t>
            </w:r>
            <w:r w:rsidR="002D33C1">
              <w:rPr>
                <w:rFonts w:ascii="Arial Narrow" w:hAnsi="Arial Narrow" w:cs="Arial"/>
                <w:b/>
                <w:sz w:val="24"/>
                <w:szCs w:val="24"/>
              </w:rPr>
              <w:t>Technologické zariadenie</w:t>
            </w:r>
            <w:r w:rsidR="00576233">
              <w:rPr>
                <w:rFonts w:ascii="Arial Narrow" w:hAnsi="Arial Narrow" w:cs="Arial"/>
                <w:b/>
                <w:sz w:val="24"/>
                <w:szCs w:val="24"/>
              </w:rPr>
              <w:t xml:space="preserve"> pre spracovanie polymérnych a kompozitných látok</w:t>
            </w:r>
          </w:p>
        </w:tc>
      </w:tr>
      <w:tr w:rsidR="002C35EC" w:rsidRPr="00FB5B1C" w:rsidTr="00494353">
        <w:trPr>
          <w:trHeight w:val="551"/>
        </w:trPr>
        <w:tc>
          <w:tcPr>
            <w:tcW w:w="386" w:type="pct"/>
            <w:shd w:val="clear" w:color="auto" w:fill="F2F2F2" w:themeFill="background1" w:themeFillShade="F2"/>
            <w:vAlign w:val="center"/>
          </w:tcPr>
          <w:p w:rsidR="00C141DA" w:rsidRPr="00FB5B1C" w:rsidRDefault="00C141DA" w:rsidP="00D6665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P. č.</w:t>
            </w:r>
          </w:p>
        </w:tc>
        <w:tc>
          <w:tcPr>
            <w:tcW w:w="944" w:type="pct"/>
            <w:shd w:val="clear" w:color="auto" w:fill="F2F2F2" w:themeFill="background1" w:themeFillShade="F2"/>
            <w:vAlign w:val="center"/>
          </w:tcPr>
          <w:p w:rsidR="00C141DA" w:rsidRPr="00FB5B1C" w:rsidRDefault="00C141DA" w:rsidP="00D6665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Názov položky</w:t>
            </w:r>
          </w:p>
        </w:tc>
        <w:tc>
          <w:tcPr>
            <w:tcW w:w="2847" w:type="pct"/>
            <w:shd w:val="clear" w:color="auto" w:fill="F2F2F2" w:themeFill="background1" w:themeFillShade="F2"/>
            <w:vAlign w:val="center"/>
          </w:tcPr>
          <w:p w:rsidR="00C141DA" w:rsidRPr="00FB5B1C" w:rsidRDefault="00C141DA" w:rsidP="00D6665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Požadované technické parametre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:rsidR="00C141DA" w:rsidRPr="00FB5B1C" w:rsidRDefault="00C141DA" w:rsidP="00D6665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Počet</w:t>
            </w:r>
          </w:p>
        </w:tc>
      </w:tr>
      <w:tr w:rsidR="002C35EC" w:rsidRPr="007901EF" w:rsidTr="00494353">
        <w:trPr>
          <w:trHeight w:val="145"/>
        </w:trPr>
        <w:tc>
          <w:tcPr>
            <w:tcW w:w="386" w:type="pct"/>
            <w:vAlign w:val="center"/>
          </w:tcPr>
          <w:p w:rsidR="00C141DA" w:rsidRPr="007901EF" w:rsidRDefault="00C141DA" w:rsidP="00283BC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01EF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944" w:type="pct"/>
            <w:vAlign w:val="center"/>
          </w:tcPr>
          <w:p w:rsidR="00C141DA" w:rsidRPr="007901EF" w:rsidRDefault="007901EF" w:rsidP="00283BC7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901EF">
              <w:rPr>
                <w:rFonts w:ascii="Arial Narrow" w:hAnsi="Arial Narrow"/>
                <w:color w:val="000000"/>
                <w:sz w:val="20"/>
                <w:szCs w:val="20"/>
              </w:rPr>
              <w:t>Vstrekovací lis I.</w:t>
            </w:r>
          </w:p>
        </w:tc>
        <w:tc>
          <w:tcPr>
            <w:tcW w:w="2847" w:type="pct"/>
            <w:vAlign w:val="center"/>
          </w:tcPr>
          <w:p w:rsidR="00C141DA" w:rsidRDefault="00C141DA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1E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7901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901EF" w:rsidRPr="007901EF">
              <w:rPr>
                <w:rFonts w:ascii="Arial Narrow" w:hAnsi="Arial Narrow" w:cs="Arial"/>
                <w:sz w:val="20"/>
                <w:szCs w:val="20"/>
              </w:rPr>
              <w:t>Vstrekovací lis I.</w:t>
            </w:r>
            <w:r w:rsidR="00FA0082">
              <w:rPr>
                <w:rFonts w:ascii="Arial Narrow" w:hAnsi="Arial Narrow" w:cs="Arial"/>
                <w:sz w:val="20"/>
                <w:szCs w:val="20"/>
              </w:rPr>
              <w:t xml:space="preserve"> pre spracovanie termoplastov.</w:t>
            </w:r>
          </w:p>
          <w:p w:rsidR="00FA0082" w:rsidRPr="007901EF" w:rsidRDefault="00FA0082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141DA" w:rsidRDefault="00C141DA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901EF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FA0082" w:rsidRPr="00FA0082" w:rsidRDefault="00FA0082" w:rsidP="00FA00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vzdialenosť medzi vodiacimi stĺpmi: 420 mm,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uzavieracia sila do1000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kN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otváracia sila do 250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kN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>, zdvih 500 mm,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vyhadzovania sila do 40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kN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>, zdvih 175 mm,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hydraulický systém s 2 energetickými úspornými čerpadlami pre regulované pohyby stroja a polohové závislé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rampovanie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uzavieracia sila riadená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servoregulovaným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 čerpadlom,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prítlačná sila trysky programovateľná a manuálne nastaviteľná,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sada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 upínacích dosiek 420 s centrálnou pozíciou vstrekovania a stredovým otvorom o priemere 125 mm.</w:t>
            </w:r>
          </w:p>
          <w:p w:rsidR="00FA0082" w:rsidRPr="00FA0082" w:rsidRDefault="00FA0082" w:rsidP="00FA00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vstrekovacia jednotka horizontálna 290 podľa EUROMAP, pre vstrekovanie cez pevnú upínaciu dosku formy,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vstrekovacia jednotka so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servoreguláciou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vstrekovacia jednotka v centrálnej polohe vstrekovania  s pripojením ako jeden montážny celok,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plastifikačný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 valec v korózie odolnom a oteru vzdornom prevedení so závitovkou o priemere 35 mm ( bez trysky ).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násypka pre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granulat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 z nerezovej ocele  s objemovou kapacitou min. 50L.</w:t>
            </w:r>
          </w:p>
          <w:p w:rsidR="00FA0082" w:rsidRPr="00FA0082" w:rsidRDefault="00FA0082" w:rsidP="00FA00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lastRenderedPageBreak/>
              <w:t>uzatváracia jednotka plne hydraulická s centrálne umiestneným hydraulickým valcom a so 4 vodiacimi stĺpmi, ktoré je možné jednotlivo vysunúť,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pohyby uzatváracej jednotky programovo riaditeľne,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chladiaci okruh stroja programovateľný a regulovaný,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rozvádzač chladiacej vody so 4 nezávislými chladiacimi okruhmi, vrátane meracích trubíc.</w:t>
            </w:r>
          </w:p>
          <w:p w:rsidR="00FA0082" w:rsidRPr="00FA0082" w:rsidRDefault="00FA0082" w:rsidP="00FA00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riadiaci systém modulárny, grafický multiprocesorový systém,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plochá farebná TFT obrazovka s HD min. 15",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kontrolné funkcie zabudované v riadiacom systéme pre overenie správnosti základných údajov zadávaných obsluhou,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rozhranie V24 pre tlačiareň,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programové zaistenie požadovanej kvality výroby s kontrolnou grafikou a vyhodnocovaním chyb,</w:t>
            </w:r>
          </w:p>
          <w:p w:rsidR="00C141DA" w:rsidRPr="00FA0082" w:rsidRDefault="00FA0082" w:rsidP="00283BC7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rozhranie pre manipulátor podľa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Euromap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 67, 50-polový konektor.</w:t>
            </w:r>
          </w:p>
        </w:tc>
        <w:tc>
          <w:tcPr>
            <w:tcW w:w="823" w:type="pct"/>
            <w:vAlign w:val="center"/>
          </w:tcPr>
          <w:p w:rsidR="00C141DA" w:rsidRPr="007901EF" w:rsidRDefault="00C141DA" w:rsidP="00283BC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01EF">
              <w:rPr>
                <w:rFonts w:ascii="Arial Narrow" w:hAnsi="Arial Narrow" w:cs="Arial"/>
                <w:sz w:val="20"/>
                <w:szCs w:val="20"/>
              </w:rPr>
              <w:lastRenderedPageBreak/>
              <w:t>1 ks</w:t>
            </w:r>
          </w:p>
        </w:tc>
      </w:tr>
      <w:tr w:rsidR="002C35EC" w:rsidRPr="007901EF" w:rsidTr="00494353">
        <w:trPr>
          <w:trHeight w:val="14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A" w:rsidRPr="00283BC7" w:rsidRDefault="007901EF" w:rsidP="00283BC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BC7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141DA" w:rsidRPr="00283BC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A" w:rsidRPr="00283BC7" w:rsidRDefault="00D06050" w:rsidP="00283BC7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83BC7">
              <w:rPr>
                <w:rFonts w:ascii="Arial Narrow" w:hAnsi="Arial Narrow"/>
                <w:color w:val="000000"/>
                <w:sz w:val="20"/>
                <w:szCs w:val="20"/>
              </w:rPr>
              <w:t xml:space="preserve">Vstrekovací </w:t>
            </w:r>
            <w:r w:rsidR="00C141DA" w:rsidRPr="00283BC7">
              <w:rPr>
                <w:rFonts w:ascii="Arial Narrow" w:hAnsi="Arial Narrow"/>
                <w:color w:val="000000"/>
                <w:sz w:val="20"/>
                <w:szCs w:val="20"/>
              </w:rPr>
              <w:t>lis</w:t>
            </w:r>
            <w:r w:rsidR="007901EF" w:rsidRPr="00283BC7">
              <w:rPr>
                <w:rFonts w:ascii="Arial Narrow" w:hAnsi="Arial Narrow"/>
                <w:color w:val="000000"/>
                <w:sz w:val="20"/>
                <w:szCs w:val="20"/>
              </w:rPr>
              <w:t xml:space="preserve"> II.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A" w:rsidRDefault="00C141DA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1E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7901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901EF" w:rsidRPr="007901EF">
              <w:rPr>
                <w:rFonts w:ascii="Arial Narrow" w:hAnsi="Arial Narrow" w:cs="Arial"/>
                <w:sz w:val="20"/>
                <w:szCs w:val="20"/>
              </w:rPr>
              <w:t>Vstrekovací lis II.</w:t>
            </w:r>
            <w:r w:rsidR="00FA0082">
              <w:rPr>
                <w:rFonts w:ascii="Arial Narrow" w:hAnsi="Arial Narrow" w:cs="Arial"/>
                <w:sz w:val="20"/>
                <w:szCs w:val="20"/>
              </w:rPr>
              <w:t xml:space="preserve"> Pre spracovanie termoplastov.</w:t>
            </w:r>
          </w:p>
          <w:p w:rsidR="00FA0082" w:rsidRDefault="00FA0082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283BC7" w:rsidRDefault="00283BC7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901EF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FA0082" w:rsidRPr="00FA0082" w:rsidRDefault="00FA0082" w:rsidP="00FA00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vzdialenosť medzi vodiacimi stĺpmi: 470 mm,</w:t>
            </w: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uzavieracia sila do1500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kN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otváracia sila do 350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kN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>, zdvih 500 mm,</w:t>
            </w: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vyhadzovania sila do 40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kN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>, zdvih 175 mm,</w:t>
            </w: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hydraulický systém s 2 energetickými úspornými čerpadlami pre regulované pohyby stroja a polohové závislé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rampovanie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uzavieracia sila riadená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servoregulovaným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 čerpadlom,</w:t>
            </w: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prítlačná sila trysky programovateľná a manuálne nastaviteľná,</w:t>
            </w: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sada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 upínacích dosiek 470 s centrálnou pozíciou vstrekovania a stredovým otvorom o priemere 125 mm.</w:t>
            </w:r>
          </w:p>
          <w:p w:rsidR="00FA0082" w:rsidRPr="00FA0082" w:rsidRDefault="00FA0082" w:rsidP="00FA00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vstrekovacia jednotka horizontálna 400 podľa EUROMAP, pre vstrekovanie cez pevnú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upínacu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 dosku formy,</w:t>
            </w: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vstrekovacia jednotka so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servoreguláciou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vstrekovacia jednotka v centrálnej polohe vstrekovania  s pripojením ako jeden montážny celok,</w:t>
            </w: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plastifikačný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 valec v korózie odolnom a oteru vzdornom prevedení so závitovkou o priemere 40 mm ( bez trysky ).</w:t>
            </w: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násypka pre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granulat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 z nerezovej ocele  s objemovou kapacitou min. 50L.</w:t>
            </w:r>
          </w:p>
          <w:p w:rsidR="00FA0082" w:rsidRPr="00FA0082" w:rsidRDefault="00FA0082" w:rsidP="00FA00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uzatváracia jednotka plne hydraulická s centrálne umiestneným hydraulickým valcom a so 4 vodiacimi stĺpmi, ktoré je možné jednotlivo vysunúť,</w:t>
            </w:r>
          </w:p>
          <w:p w:rsidR="00FA0082" w:rsidRPr="00FA0082" w:rsidRDefault="00FA0082" w:rsidP="00FA0082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pohyby uzatváracej jednotky programovo riaditeľne,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chladiaci okruh stroja programovateľný a regulovaný,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rozvádzač chladiacej vody so 4 nezávislými chladiacimi okruhmi, vrátane meracích trubíc.</w:t>
            </w:r>
          </w:p>
          <w:p w:rsidR="00FA0082" w:rsidRPr="00FA0082" w:rsidRDefault="00FA0082" w:rsidP="00FA00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riadiaci systém modulárny, grafický multiprocesorový systém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plochá farebná TFT obrazovka s HD min. 15",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kontrolné funkcie zabudované v riadiacom systéme pre overenie správnosti základných údajov zadávaných obsluhou,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rozhranie V24 pre tlačiareň,</w:t>
            </w:r>
          </w:p>
          <w:p w:rsidR="00FA0082" w:rsidRPr="00FA0082" w:rsidRDefault="00FA0082" w:rsidP="00FA00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t>programové zaistenie požadovanej kvality výroby s kontrolnou grafikou a vyhodnocovaním chyb,</w:t>
            </w:r>
          </w:p>
          <w:p w:rsidR="00633794" w:rsidRPr="00FA0082" w:rsidRDefault="00FA0082" w:rsidP="00283BC7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008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rozhranie pre manipulátor podľa </w:t>
            </w:r>
            <w:proofErr w:type="spellStart"/>
            <w:r w:rsidRPr="00FA0082">
              <w:rPr>
                <w:rFonts w:ascii="Arial Narrow" w:hAnsi="Arial Narrow" w:cs="Arial"/>
                <w:sz w:val="20"/>
                <w:szCs w:val="20"/>
              </w:rPr>
              <w:t>Euromap</w:t>
            </w:r>
            <w:proofErr w:type="spellEnd"/>
            <w:r w:rsidRPr="00FA0082">
              <w:rPr>
                <w:rFonts w:ascii="Arial Narrow" w:hAnsi="Arial Narrow" w:cs="Arial"/>
                <w:sz w:val="20"/>
                <w:szCs w:val="20"/>
              </w:rPr>
              <w:t xml:space="preserve"> 67, 50-polový konektor.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A" w:rsidRPr="007901EF" w:rsidRDefault="00C141DA" w:rsidP="00283BC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01EF"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  <w:r w:rsidR="00AD7BD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01EF">
              <w:rPr>
                <w:rFonts w:ascii="Arial Narrow" w:hAnsi="Arial Narrow" w:cs="Arial"/>
                <w:sz w:val="20"/>
                <w:szCs w:val="20"/>
              </w:rPr>
              <w:t>ks</w:t>
            </w:r>
          </w:p>
        </w:tc>
      </w:tr>
      <w:tr w:rsidR="002C35EC" w:rsidRPr="007901EF" w:rsidTr="00494353">
        <w:trPr>
          <w:trHeight w:val="14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A" w:rsidRPr="00283BC7" w:rsidRDefault="007901EF" w:rsidP="00283BC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BC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A" w:rsidRPr="00283BC7" w:rsidRDefault="00C141DA" w:rsidP="00283BC7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83BC7">
              <w:rPr>
                <w:rFonts w:ascii="Arial Narrow" w:hAnsi="Arial Narrow"/>
                <w:color w:val="000000"/>
                <w:sz w:val="20"/>
                <w:szCs w:val="20"/>
              </w:rPr>
              <w:t>Temperačná</w:t>
            </w:r>
            <w:proofErr w:type="spellEnd"/>
            <w:r w:rsidRPr="00283BC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AE33E0">
              <w:rPr>
                <w:rFonts w:ascii="Arial Narrow" w:hAnsi="Arial Narrow"/>
                <w:color w:val="000000"/>
                <w:sz w:val="20"/>
                <w:szCs w:val="20"/>
              </w:rPr>
              <w:t xml:space="preserve">jednotka pre </w:t>
            </w:r>
            <w:proofErr w:type="spellStart"/>
            <w:r w:rsidR="00AE33E0">
              <w:rPr>
                <w:rFonts w:ascii="Arial Narrow" w:hAnsi="Arial Narrow"/>
                <w:color w:val="000000"/>
                <w:sz w:val="20"/>
                <w:szCs w:val="20"/>
              </w:rPr>
              <w:t>vstrekolisy</w:t>
            </w:r>
            <w:proofErr w:type="spellEnd"/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A" w:rsidRDefault="00C141DA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3BC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283B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283BC7">
              <w:rPr>
                <w:rFonts w:ascii="Arial Narrow" w:hAnsi="Arial Narrow" w:cs="Arial"/>
                <w:sz w:val="20"/>
                <w:szCs w:val="20"/>
              </w:rPr>
              <w:t>Temperač</w:t>
            </w:r>
            <w:r w:rsidR="00E84AEA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283BC7">
              <w:rPr>
                <w:rFonts w:ascii="Arial Narrow" w:hAnsi="Arial Narrow" w:cs="Arial"/>
                <w:sz w:val="20"/>
                <w:szCs w:val="20"/>
              </w:rPr>
              <w:t>ú</w:t>
            </w:r>
            <w:proofErr w:type="spellEnd"/>
            <w:r w:rsidR="00283BC7">
              <w:rPr>
                <w:rFonts w:ascii="Arial Narrow" w:hAnsi="Arial Narrow" w:cs="Arial"/>
                <w:sz w:val="20"/>
                <w:szCs w:val="20"/>
              </w:rPr>
              <w:t xml:space="preserve"> jednotku</w:t>
            </w:r>
            <w:r w:rsidRPr="00283BC7">
              <w:rPr>
                <w:rFonts w:ascii="Arial Narrow" w:hAnsi="Arial Narrow" w:cs="Arial"/>
                <w:sz w:val="20"/>
                <w:szCs w:val="20"/>
              </w:rPr>
              <w:t xml:space="preserve"> pre </w:t>
            </w:r>
            <w:proofErr w:type="spellStart"/>
            <w:r w:rsidRPr="00283BC7">
              <w:rPr>
                <w:rFonts w:ascii="Arial Narrow" w:hAnsi="Arial Narrow" w:cs="Arial"/>
                <w:sz w:val="20"/>
                <w:szCs w:val="20"/>
              </w:rPr>
              <w:t>vstrekolisy</w:t>
            </w:r>
            <w:proofErr w:type="spellEnd"/>
            <w:r w:rsidR="00926B2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E0AE6" w:rsidRPr="00283BC7" w:rsidRDefault="00CE0AE6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141DA" w:rsidRDefault="00C141DA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83BC7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E0AE6" w:rsidRPr="00283BC7" w:rsidRDefault="00CE0AE6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E0AE6" w:rsidRPr="00CE0AE6" w:rsidRDefault="00CE0AE6" w:rsidP="00CE0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Mikroprocesorom riadený elektronický regulátor teploty s vlastnou optimalizáciou a digitálnym zobrazením nastavenej a  reálnej teploty,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 xml:space="preserve">teplota vody min. do 140 </w:t>
            </w:r>
            <w:r w:rsidRPr="00CE0AE6">
              <w:rPr>
                <w:rFonts w:ascii="Arial" w:hAnsi="Arial" w:cs="Arial"/>
                <w:sz w:val="20"/>
                <w:szCs w:val="20"/>
              </w:rPr>
              <w:t>⁰</w:t>
            </w:r>
            <w:r w:rsidRPr="00CE0AE6">
              <w:rPr>
                <w:rFonts w:ascii="Arial Narrow" w:hAnsi="Arial Narrow" w:cs="Arial"/>
                <w:sz w:val="20"/>
                <w:szCs w:val="20"/>
              </w:rPr>
              <w:t>C,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 xml:space="preserve">presnosť regulácie min. 0,1 </w:t>
            </w:r>
            <w:r w:rsidRPr="00CE0AE6">
              <w:rPr>
                <w:rFonts w:ascii="Arial" w:hAnsi="Arial" w:cs="Arial"/>
                <w:sz w:val="20"/>
                <w:szCs w:val="20"/>
              </w:rPr>
              <w:t>⁰</w:t>
            </w:r>
            <w:r w:rsidRPr="00CE0AE6">
              <w:rPr>
                <w:rFonts w:ascii="Arial Narrow" w:hAnsi="Arial Narrow" w:cs="Arial"/>
                <w:sz w:val="20"/>
                <w:szCs w:val="20"/>
              </w:rPr>
              <w:t>C,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výkon ohrevu min. 12 KW,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ohrevné teleso s možnosťou stupňovitého zapínania,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výkon motora čerpadla min. 1,8 KW,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tlakový režim: max. 5 bar / max. 110 L/min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ukazovateľ tlaku čerpadla a tlaku systému,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automatické plnenie,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tepelný výmenník odolný proti usádzaniu vodnému kameňu,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časti prístroja v kontakte s vodou vyrobené z nerezovej ocele alebo z bronzu,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bezpečnostné prvky: automatická kontrola hladiny vylučujúca prevádzku na sucho, bezpečnostný termostat, elektronický regulátor maximálnej teploty, zvuková a vizuálna  signalizácia v prípade poruchy,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max. rozmery stroja: 900 x 380 x 930 mm, vrátane kolieska,</w:t>
            </w:r>
          </w:p>
          <w:p w:rsidR="00C141DA" w:rsidRPr="00CE0AE6" w:rsidRDefault="00CE0AE6" w:rsidP="00283BC7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max. hmotnosť prázdneho stroja 110 kg.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A" w:rsidRPr="00283BC7" w:rsidRDefault="00C141DA" w:rsidP="00283BC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BC7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AD7BD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83BC7">
              <w:rPr>
                <w:rFonts w:ascii="Arial Narrow" w:hAnsi="Arial Narrow" w:cs="Arial"/>
                <w:sz w:val="20"/>
                <w:szCs w:val="20"/>
              </w:rPr>
              <w:t>ks</w:t>
            </w:r>
          </w:p>
        </w:tc>
      </w:tr>
      <w:tr w:rsidR="002C35EC" w:rsidRPr="007901EF" w:rsidTr="00494353">
        <w:trPr>
          <w:trHeight w:val="14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A" w:rsidRPr="00283BC7" w:rsidRDefault="007901EF" w:rsidP="00283BC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BC7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A" w:rsidRPr="00283BC7" w:rsidRDefault="00C141DA" w:rsidP="00283BC7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83BC7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  <w:r w:rsidR="00E84AEA">
              <w:rPr>
                <w:rFonts w:ascii="Arial Narrow" w:hAnsi="Arial Narrow"/>
                <w:color w:val="000000"/>
                <w:sz w:val="20"/>
                <w:szCs w:val="20"/>
              </w:rPr>
              <w:t>rvič</w:t>
            </w:r>
            <w:r w:rsidRPr="00283BC7">
              <w:rPr>
                <w:rFonts w:ascii="Arial Narrow" w:hAnsi="Arial Narrow"/>
                <w:color w:val="000000"/>
                <w:sz w:val="20"/>
                <w:szCs w:val="20"/>
              </w:rPr>
              <w:t xml:space="preserve"> plastov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A" w:rsidRDefault="00C141DA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3BC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283B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26B29">
              <w:rPr>
                <w:rFonts w:ascii="Arial Narrow" w:hAnsi="Arial Narrow" w:cs="Arial"/>
                <w:sz w:val="20"/>
                <w:szCs w:val="20"/>
              </w:rPr>
              <w:t>Drvič plastov.</w:t>
            </w:r>
          </w:p>
          <w:p w:rsidR="00CE0AE6" w:rsidRPr="00283BC7" w:rsidRDefault="00CE0AE6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141DA" w:rsidRPr="00283BC7" w:rsidRDefault="00C141DA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3BC7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E0AE6" w:rsidRPr="00CE0AE6" w:rsidRDefault="00CE0AE6" w:rsidP="00CE0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E0AE6" w:rsidRPr="00CE0AE6" w:rsidRDefault="00CE0AE6" w:rsidP="00CE0A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Stroj určený na drvenie termoplastov – drobných výliskov, vtokov vznikajúcich pri tlakovom lisovaní plastov,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Jednoducho premiestniteľný stroj s podjazdovými kolesami,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Strižný rez,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 xml:space="preserve">Vymeniteľné jednoduché sito pre požadovanú veľkosť </w:t>
            </w:r>
            <w:proofErr w:type="spellStart"/>
            <w:r w:rsidRPr="00CE0AE6">
              <w:rPr>
                <w:rFonts w:ascii="Arial Narrow" w:hAnsi="Arial Narrow" w:cs="Arial"/>
                <w:sz w:val="20"/>
                <w:szCs w:val="20"/>
              </w:rPr>
              <w:t>drte</w:t>
            </w:r>
            <w:proofErr w:type="spellEnd"/>
            <w:r w:rsidRPr="00CE0AE6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Dobrá prístupnosť pre čistenie, nastavovanie a výmena nožov,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Možnosť pripojenia odsávacieho zariadenia,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Výkon drviča ( sito s otvormi ø 6 mm ) min. 20 kg/hod.,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Príkon motora max. 2,5 kW,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 xml:space="preserve">Otáčky rotora min. 200 </w:t>
            </w:r>
            <w:proofErr w:type="spellStart"/>
            <w:r w:rsidRPr="00CE0AE6">
              <w:rPr>
                <w:rFonts w:ascii="Arial Narrow" w:hAnsi="Arial Narrow" w:cs="Arial"/>
                <w:sz w:val="20"/>
                <w:szCs w:val="20"/>
              </w:rPr>
              <w:t>ot</w:t>
            </w:r>
            <w:proofErr w:type="spellEnd"/>
            <w:r w:rsidRPr="00CE0AE6">
              <w:rPr>
                <w:rFonts w:ascii="Arial Narrow" w:hAnsi="Arial Narrow" w:cs="Arial"/>
                <w:sz w:val="20"/>
                <w:szCs w:val="20"/>
              </w:rPr>
              <w:t>/min,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Priemer rotora 160 mm,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Dĺžka nožov min. 100 mm,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Počet nožov : 12 ks / rotačné 10 ks , pevné 2 ks /,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Otvor násypky min. 250 x 300 mm,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Elektrické pripojenie: 400 V/ 16A / 50 Hz,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Max. rozmery stroja: 850 x 550 x 1200 mm,</w:t>
            </w:r>
          </w:p>
          <w:p w:rsidR="00CE0AE6" w:rsidRPr="00CE0AE6" w:rsidRDefault="00CE0AE6" w:rsidP="00CE0AE6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E0AE6">
              <w:rPr>
                <w:rFonts w:ascii="Arial Narrow" w:hAnsi="Arial Narrow" w:cs="Arial"/>
                <w:sz w:val="20"/>
                <w:szCs w:val="20"/>
              </w:rPr>
              <w:t>Max. hmotnosť: 80 kg.</w:t>
            </w:r>
          </w:p>
          <w:p w:rsidR="00C141DA" w:rsidRPr="00283BC7" w:rsidRDefault="00C141DA" w:rsidP="00283B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A" w:rsidRPr="00283BC7" w:rsidRDefault="00C141DA" w:rsidP="00283BC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BC7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AD7BD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83BC7">
              <w:rPr>
                <w:rFonts w:ascii="Arial Narrow" w:hAnsi="Arial Narrow" w:cs="Arial"/>
                <w:sz w:val="20"/>
                <w:szCs w:val="20"/>
              </w:rPr>
              <w:t>ks</w:t>
            </w:r>
          </w:p>
        </w:tc>
      </w:tr>
      <w:tr w:rsidR="002C35EC" w:rsidRPr="00BB0939" w:rsidTr="00494353">
        <w:trPr>
          <w:trHeight w:val="14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A" w:rsidRPr="00283BC7" w:rsidRDefault="007901EF" w:rsidP="00283BC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BC7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A" w:rsidRPr="00283BC7" w:rsidRDefault="00C141DA" w:rsidP="00283BC7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83BC7">
              <w:rPr>
                <w:rFonts w:ascii="Arial Narrow" w:hAnsi="Arial Narrow"/>
                <w:color w:val="000000"/>
                <w:sz w:val="20"/>
                <w:szCs w:val="20"/>
              </w:rPr>
              <w:t>Sušička materiálu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A" w:rsidRDefault="00C141DA" w:rsidP="00283B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83BC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283B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83BC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Sušičku materiálu</w:t>
            </w:r>
            <w:r w:rsidR="00926B29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.</w:t>
            </w:r>
          </w:p>
          <w:p w:rsidR="00CE0AE6" w:rsidRPr="00283BC7" w:rsidRDefault="00CE0AE6" w:rsidP="00283B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  <w:p w:rsidR="00C141DA" w:rsidRDefault="00C141DA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83BC7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E0AE6" w:rsidRDefault="00CE0AE6" w:rsidP="00283B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CE0AE6" w:rsidRPr="00CE0AE6" w:rsidRDefault="00CE0AE6" w:rsidP="00CE0A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0AE6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lastRenderedPageBreak/>
              <w:t>Periférne zariadenie určené na sušenie a dopravu granulátu do vstrekovacích strojov.</w:t>
            </w:r>
          </w:p>
          <w:p w:rsidR="00CE0AE6" w:rsidRPr="00CE0AE6" w:rsidRDefault="00CE0AE6" w:rsidP="00CE0AE6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0AE6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kapacita stroja min. 100L, </w:t>
            </w:r>
          </w:p>
          <w:p w:rsidR="00CE0AE6" w:rsidRPr="00CE0AE6" w:rsidRDefault="00CE0AE6" w:rsidP="00CE0AE6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0AE6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možnosť rozšírenia kapacity stroja až na 200L,</w:t>
            </w:r>
          </w:p>
          <w:p w:rsidR="00CE0AE6" w:rsidRPr="00CE0AE6" w:rsidRDefault="00CE0AE6" w:rsidP="00CE0AE6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0AE6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celkový príkon stroja s modulom na sušenie max. 6,2 KW,</w:t>
            </w:r>
          </w:p>
          <w:p w:rsidR="00CE0AE6" w:rsidRPr="00CE0AE6" w:rsidRDefault="00CE0AE6" w:rsidP="00CE0AE6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0AE6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modul na sušenie vzduchu,</w:t>
            </w:r>
          </w:p>
          <w:p w:rsidR="00CE0AE6" w:rsidRPr="00CE0AE6" w:rsidRDefault="00CE0AE6" w:rsidP="00CE0AE6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0AE6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výkon výhrevného telesa  min. 4,5 KW,</w:t>
            </w:r>
          </w:p>
          <w:p w:rsidR="00CE0AE6" w:rsidRPr="00CE0AE6" w:rsidRDefault="00CE0AE6" w:rsidP="00CE0AE6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sk-SK"/>
              </w:rPr>
            </w:pPr>
            <w:r w:rsidRPr="00CE0AE6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vzduchový </w:t>
            </w:r>
            <w:r w:rsidRPr="00CE0AE6">
              <w:rPr>
                <w:rFonts w:ascii="Arial Narrow" w:eastAsia="Times New Roman" w:hAnsi="Arial Narrow" w:cs="Arial"/>
                <w:bCs/>
                <w:sz w:val="20"/>
                <w:szCs w:val="20"/>
                <w:lang w:eastAsia="sk-SK"/>
              </w:rPr>
              <w:t>výkon ventilátora min. 90 m3/h,</w:t>
            </w:r>
          </w:p>
          <w:p w:rsidR="00CE0AE6" w:rsidRPr="00CE0AE6" w:rsidRDefault="00CE0AE6" w:rsidP="00CE0AE6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sk-SK"/>
              </w:rPr>
            </w:pPr>
            <w:r w:rsidRPr="00CE0AE6">
              <w:rPr>
                <w:rFonts w:ascii="Arial Narrow" w:eastAsia="Times New Roman" w:hAnsi="Arial Narrow" w:cs="Arial"/>
                <w:bCs/>
                <w:sz w:val="20"/>
                <w:szCs w:val="20"/>
                <w:lang w:eastAsia="sk-SK"/>
              </w:rPr>
              <w:t>prevádzkové napätie 220/400V 50Hz,</w:t>
            </w:r>
          </w:p>
          <w:p w:rsidR="00CE0AE6" w:rsidRPr="00CE0AE6" w:rsidRDefault="00CE0AE6" w:rsidP="00CE0AE6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0AE6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výška dopravníka min. 3 m</w:t>
            </w:r>
          </w:p>
          <w:p w:rsidR="00CE0AE6" w:rsidRPr="00CE0AE6" w:rsidRDefault="00CE0AE6" w:rsidP="00CE0AE6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0AE6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dopravný tlak min. 0,055 bar</w:t>
            </w:r>
          </w:p>
          <w:p w:rsidR="00CE0AE6" w:rsidRPr="00CE0AE6" w:rsidRDefault="00CE0AE6" w:rsidP="00CE0AE6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0AE6">
              <w:rPr>
                <w:rFonts w:ascii="Arial Narrow" w:eastAsia="Times New Roman" w:hAnsi="Arial Narrow" w:cs="Arial"/>
                <w:bCs/>
                <w:sz w:val="20"/>
                <w:szCs w:val="20"/>
                <w:lang w:eastAsia="sk-SK"/>
              </w:rPr>
              <w:t>automatické zapnutie a intervalové spínanie,</w:t>
            </w:r>
          </w:p>
          <w:p w:rsidR="00CE0AE6" w:rsidRPr="00CE0AE6" w:rsidRDefault="00CE0AE6" w:rsidP="00CE0AE6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0AE6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horný kryt výklopný,</w:t>
            </w:r>
          </w:p>
          <w:p w:rsidR="00C141DA" w:rsidRPr="00283BC7" w:rsidRDefault="00CE0AE6" w:rsidP="00CE0AE6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0AE6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koncovka pre plnenie s hadicou min. dĺžky 3 m.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A" w:rsidRPr="00283BC7" w:rsidRDefault="00C141DA" w:rsidP="00283BC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BC7"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  <w:r w:rsidR="00AD7BD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83BC7">
              <w:rPr>
                <w:rFonts w:ascii="Arial Narrow" w:hAnsi="Arial Narrow" w:cs="Arial"/>
                <w:sz w:val="20"/>
                <w:szCs w:val="20"/>
              </w:rPr>
              <w:t>ks</w:t>
            </w:r>
          </w:p>
        </w:tc>
      </w:tr>
      <w:tr w:rsidR="002C35EC" w:rsidRPr="005A103D" w:rsidTr="00494353">
        <w:trPr>
          <w:trHeight w:val="534"/>
        </w:trPr>
        <w:tc>
          <w:tcPr>
            <w:tcW w:w="386" w:type="pct"/>
            <w:vAlign w:val="center"/>
          </w:tcPr>
          <w:p w:rsidR="00435AB6" w:rsidRPr="005A103D" w:rsidRDefault="00494353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435A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44" w:type="pct"/>
            <w:vAlign w:val="center"/>
          </w:tcPr>
          <w:p w:rsidR="00435AB6" w:rsidRPr="005A103D" w:rsidRDefault="00435AB6" w:rsidP="00D66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Dodávka na miesto  prevádzky</w:t>
            </w:r>
          </w:p>
        </w:tc>
        <w:tc>
          <w:tcPr>
            <w:tcW w:w="2847" w:type="pct"/>
            <w:vAlign w:val="center"/>
          </w:tcPr>
          <w:p w:rsidR="00435AB6" w:rsidRPr="005A103D" w:rsidRDefault="00435AB6" w:rsidP="00D66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dodávku na miesto prevádzky (Považská Bystrica). </w:t>
            </w:r>
          </w:p>
        </w:tc>
        <w:tc>
          <w:tcPr>
            <w:tcW w:w="823" w:type="pct"/>
            <w:vAlign w:val="center"/>
          </w:tcPr>
          <w:p w:rsidR="00435AB6" w:rsidRPr="005A103D" w:rsidRDefault="00435AB6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2C35EC" w:rsidRPr="005A103D" w:rsidTr="00494353">
        <w:trPr>
          <w:trHeight w:val="534"/>
        </w:trPr>
        <w:tc>
          <w:tcPr>
            <w:tcW w:w="386" w:type="pct"/>
            <w:vAlign w:val="center"/>
          </w:tcPr>
          <w:p w:rsidR="00435AB6" w:rsidRPr="005A103D" w:rsidRDefault="00494353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435A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44" w:type="pct"/>
            <w:vAlign w:val="center"/>
          </w:tcPr>
          <w:p w:rsidR="00435AB6" w:rsidRPr="005A103D" w:rsidRDefault="00435AB6" w:rsidP="00D66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Montáž zariadenia</w:t>
            </w:r>
          </w:p>
        </w:tc>
        <w:tc>
          <w:tcPr>
            <w:tcW w:w="2847" w:type="pct"/>
            <w:vAlign w:val="center"/>
          </w:tcPr>
          <w:p w:rsidR="00435AB6" w:rsidRPr="005A103D" w:rsidRDefault="00435AB6" w:rsidP="00D66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montáž zariadenia v mieste prevádzky (Považská Bystrica).</w:t>
            </w:r>
          </w:p>
        </w:tc>
        <w:tc>
          <w:tcPr>
            <w:tcW w:w="823" w:type="pct"/>
            <w:vAlign w:val="center"/>
          </w:tcPr>
          <w:p w:rsidR="00435AB6" w:rsidRPr="005A103D" w:rsidRDefault="00435AB6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2C35EC" w:rsidRPr="005A103D" w:rsidTr="00494353">
        <w:trPr>
          <w:trHeight w:val="534"/>
        </w:trPr>
        <w:tc>
          <w:tcPr>
            <w:tcW w:w="386" w:type="pct"/>
            <w:vAlign w:val="center"/>
          </w:tcPr>
          <w:p w:rsidR="00435AB6" w:rsidRPr="005A103D" w:rsidRDefault="00494353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435A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44" w:type="pct"/>
            <w:vAlign w:val="center"/>
          </w:tcPr>
          <w:p w:rsidR="00435AB6" w:rsidRPr="005A103D" w:rsidRDefault="00435AB6" w:rsidP="00D66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Základné zaškolenie obsluhy</w:t>
            </w:r>
          </w:p>
        </w:tc>
        <w:tc>
          <w:tcPr>
            <w:tcW w:w="2847" w:type="pct"/>
            <w:vAlign w:val="center"/>
          </w:tcPr>
          <w:p w:rsidR="00435AB6" w:rsidRPr="005A103D" w:rsidRDefault="00435AB6" w:rsidP="00D66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V cenovej ponuke požadujeme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a základné zaškolenie obsluhy v mieste prevádzky(Považská Bystrica).</w:t>
            </w:r>
          </w:p>
        </w:tc>
        <w:tc>
          <w:tcPr>
            <w:tcW w:w="823" w:type="pct"/>
            <w:vAlign w:val="center"/>
          </w:tcPr>
          <w:p w:rsidR="00435AB6" w:rsidRPr="005A103D" w:rsidRDefault="00435AB6" w:rsidP="00D666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</w:tbl>
    <w:p w:rsidR="00457480" w:rsidRDefault="00457480" w:rsidP="00283BC7"/>
    <w:sectPr w:rsidR="00457480" w:rsidSect="001E12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05" w:rsidRDefault="00232C05" w:rsidP="00F97EF9">
      <w:pPr>
        <w:spacing w:after="0" w:line="240" w:lineRule="auto"/>
      </w:pPr>
      <w:r>
        <w:separator/>
      </w:r>
    </w:p>
  </w:endnote>
  <w:endnote w:type="continuationSeparator" w:id="0">
    <w:p w:rsidR="00232C05" w:rsidRDefault="00232C05" w:rsidP="00F9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666071"/>
      <w:docPartObj>
        <w:docPartGallery w:val="Page Numbers (Bottom of Page)"/>
        <w:docPartUnique/>
      </w:docPartObj>
    </w:sdtPr>
    <w:sdtEndPr/>
    <w:sdtContent>
      <w:p w:rsidR="001E123A" w:rsidRDefault="001E123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FA">
          <w:rPr>
            <w:noProof/>
          </w:rPr>
          <w:t>3</w:t>
        </w:r>
        <w:r>
          <w:fldChar w:fldCharType="end"/>
        </w:r>
      </w:p>
    </w:sdtContent>
  </w:sdt>
  <w:p w:rsidR="008510B7" w:rsidRDefault="008510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05" w:rsidRDefault="00232C05" w:rsidP="00F97EF9">
      <w:pPr>
        <w:spacing w:after="0" w:line="240" w:lineRule="auto"/>
      </w:pPr>
      <w:r>
        <w:separator/>
      </w:r>
    </w:p>
  </w:footnote>
  <w:footnote w:type="continuationSeparator" w:id="0">
    <w:p w:rsidR="00232C05" w:rsidRDefault="00232C05" w:rsidP="00F9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DF8"/>
    <w:multiLevelType w:val="hybridMultilevel"/>
    <w:tmpl w:val="5C2EE8EA"/>
    <w:lvl w:ilvl="0" w:tplc="F23EB82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3794"/>
    <w:multiLevelType w:val="hybridMultilevel"/>
    <w:tmpl w:val="EE04C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5C7D"/>
    <w:multiLevelType w:val="hybridMultilevel"/>
    <w:tmpl w:val="24205494"/>
    <w:lvl w:ilvl="0" w:tplc="A57C11E0">
      <w:numFmt w:val="bullet"/>
      <w:lvlText w:val="-"/>
      <w:lvlJc w:val="left"/>
      <w:pPr>
        <w:ind w:left="720" w:hanging="360"/>
      </w:pPr>
      <w:rPr>
        <w:rFonts w:ascii="Century Gothic" w:eastAsia="ArialMT" w:hAnsi="Century Gothic" w:cs="ArialMT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016A"/>
    <w:multiLevelType w:val="hybridMultilevel"/>
    <w:tmpl w:val="FCB43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007B"/>
    <w:multiLevelType w:val="hybridMultilevel"/>
    <w:tmpl w:val="2C96BD32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0BFC74CD"/>
    <w:multiLevelType w:val="hybridMultilevel"/>
    <w:tmpl w:val="63F66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1211"/>
    <w:multiLevelType w:val="hybridMultilevel"/>
    <w:tmpl w:val="B66868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4F5D"/>
    <w:multiLevelType w:val="hybridMultilevel"/>
    <w:tmpl w:val="E2EE5DDC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156A3DB9"/>
    <w:multiLevelType w:val="hybridMultilevel"/>
    <w:tmpl w:val="4C98C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B3DB5"/>
    <w:multiLevelType w:val="hybridMultilevel"/>
    <w:tmpl w:val="F50C67AE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17333C39"/>
    <w:multiLevelType w:val="hybridMultilevel"/>
    <w:tmpl w:val="09BAA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271E9"/>
    <w:multiLevelType w:val="hybridMultilevel"/>
    <w:tmpl w:val="88989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78D7"/>
    <w:multiLevelType w:val="hybridMultilevel"/>
    <w:tmpl w:val="4C6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17BD"/>
    <w:multiLevelType w:val="hybridMultilevel"/>
    <w:tmpl w:val="B1A6C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7C2B"/>
    <w:multiLevelType w:val="hybridMultilevel"/>
    <w:tmpl w:val="C100D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D5B50"/>
    <w:multiLevelType w:val="hybridMultilevel"/>
    <w:tmpl w:val="A8DA1F46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5942638"/>
    <w:multiLevelType w:val="hybridMultilevel"/>
    <w:tmpl w:val="B2607C26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3A064ABD"/>
    <w:multiLevelType w:val="hybridMultilevel"/>
    <w:tmpl w:val="3E8282C8"/>
    <w:lvl w:ilvl="0" w:tplc="EC46F81E">
      <w:numFmt w:val="bullet"/>
      <w:lvlText w:val="-"/>
      <w:lvlJc w:val="left"/>
      <w:pPr>
        <w:ind w:left="366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8" w15:restartNumberingAfterBreak="0">
    <w:nsid w:val="3DE52B7B"/>
    <w:multiLevelType w:val="hybridMultilevel"/>
    <w:tmpl w:val="A04299E6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1133C10"/>
    <w:multiLevelType w:val="hybridMultilevel"/>
    <w:tmpl w:val="EE00295A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 w15:restartNumberingAfterBreak="0">
    <w:nsid w:val="42B735A3"/>
    <w:multiLevelType w:val="hybridMultilevel"/>
    <w:tmpl w:val="C55CCD5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 w15:restartNumberingAfterBreak="0">
    <w:nsid w:val="4710632C"/>
    <w:multiLevelType w:val="hybridMultilevel"/>
    <w:tmpl w:val="C36A3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C1092"/>
    <w:multiLevelType w:val="hybridMultilevel"/>
    <w:tmpl w:val="5DDC3086"/>
    <w:lvl w:ilvl="0" w:tplc="F23EB82E">
      <w:start w:val="1"/>
      <w:numFmt w:val="bullet"/>
      <w:lvlText w:val="-"/>
      <w:lvlJc w:val="left"/>
      <w:pPr>
        <w:ind w:left="363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4C064746"/>
    <w:multiLevelType w:val="hybridMultilevel"/>
    <w:tmpl w:val="3982B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B46EE"/>
    <w:multiLevelType w:val="hybridMultilevel"/>
    <w:tmpl w:val="B344CF7C"/>
    <w:lvl w:ilvl="0" w:tplc="AF222436">
      <w:start w:val="1"/>
      <w:numFmt w:val="upperLetter"/>
      <w:lvlText w:val="%1-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57BF09EC"/>
    <w:multiLevelType w:val="hybridMultilevel"/>
    <w:tmpl w:val="9182D306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5AE36E1D"/>
    <w:multiLevelType w:val="hybridMultilevel"/>
    <w:tmpl w:val="5C9E6CFA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7" w15:restartNumberingAfterBreak="0">
    <w:nsid w:val="5C212DCB"/>
    <w:multiLevelType w:val="hybridMultilevel"/>
    <w:tmpl w:val="EB2C9206"/>
    <w:lvl w:ilvl="0" w:tplc="F23EB82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93541"/>
    <w:multiLevelType w:val="hybridMultilevel"/>
    <w:tmpl w:val="A65EDA0A"/>
    <w:lvl w:ilvl="0" w:tplc="31FE352C">
      <w:start w:val="518"/>
      <w:numFmt w:val="bullet"/>
      <w:pStyle w:val="Odrazky1"/>
      <w:lvlText w:val="▪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633419CB"/>
    <w:multiLevelType w:val="hybridMultilevel"/>
    <w:tmpl w:val="9CE8046A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93D4C1AE">
      <w:start w:val="91"/>
      <w:numFmt w:val="bullet"/>
      <w:lvlText w:val="-"/>
      <w:lvlJc w:val="left"/>
      <w:pPr>
        <w:ind w:left="1462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64E206F0"/>
    <w:multiLevelType w:val="hybridMultilevel"/>
    <w:tmpl w:val="B88AF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B43D3"/>
    <w:multiLevelType w:val="hybridMultilevel"/>
    <w:tmpl w:val="93EAF804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2" w15:restartNumberingAfterBreak="0">
    <w:nsid w:val="6CA543C9"/>
    <w:multiLevelType w:val="hybridMultilevel"/>
    <w:tmpl w:val="7AA4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85151"/>
    <w:multiLevelType w:val="hybridMultilevel"/>
    <w:tmpl w:val="99689D6C"/>
    <w:lvl w:ilvl="0" w:tplc="F23EB82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402FB"/>
    <w:multiLevelType w:val="hybridMultilevel"/>
    <w:tmpl w:val="E7C07310"/>
    <w:lvl w:ilvl="0" w:tplc="C8A03208">
      <w:numFmt w:val="bullet"/>
      <w:lvlText w:val="-"/>
      <w:lvlJc w:val="left"/>
      <w:pPr>
        <w:ind w:left="366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5" w15:restartNumberingAfterBreak="0">
    <w:nsid w:val="7A270F65"/>
    <w:multiLevelType w:val="hybridMultilevel"/>
    <w:tmpl w:val="B1F45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4546F"/>
    <w:multiLevelType w:val="hybridMultilevel"/>
    <w:tmpl w:val="650873CE"/>
    <w:lvl w:ilvl="0" w:tplc="054439BC">
      <w:numFmt w:val="bullet"/>
      <w:lvlText w:val="-"/>
      <w:lvlJc w:val="left"/>
      <w:pPr>
        <w:ind w:left="363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7" w15:restartNumberingAfterBreak="0">
    <w:nsid w:val="7BC86CC8"/>
    <w:multiLevelType w:val="hybridMultilevel"/>
    <w:tmpl w:val="338AA0A8"/>
    <w:lvl w:ilvl="0" w:tplc="4184B2DC">
      <w:numFmt w:val="bullet"/>
      <w:lvlText w:val="-"/>
      <w:lvlJc w:val="left"/>
      <w:pPr>
        <w:ind w:left="366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5"/>
  </w:num>
  <w:num w:numId="5">
    <w:abstractNumId w:val="21"/>
  </w:num>
  <w:num w:numId="6">
    <w:abstractNumId w:val="28"/>
  </w:num>
  <w:num w:numId="7">
    <w:abstractNumId w:val="3"/>
  </w:num>
  <w:num w:numId="8">
    <w:abstractNumId w:val="16"/>
  </w:num>
  <w:num w:numId="9">
    <w:abstractNumId w:val="19"/>
  </w:num>
  <w:num w:numId="10">
    <w:abstractNumId w:val="25"/>
  </w:num>
  <w:num w:numId="11">
    <w:abstractNumId w:val="29"/>
  </w:num>
  <w:num w:numId="12">
    <w:abstractNumId w:val="26"/>
  </w:num>
  <w:num w:numId="13">
    <w:abstractNumId w:val="11"/>
  </w:num>
  <w:num w:numId="14">
    <w:abstractNumId w:val="15"/>
  </w:num>
  <w:num w:numId="15">
    <w:abstractNumId w:val="4"/>
  </w:num>
  <w:num w:numId="16">
    <w:abstractNumId w:val="18"/>
  </w:num>
  <w:num w:numId="17">
    <w:abstractNumId w:val="12"/>
  </w:num>
  <w:num w:numId="18">
    <w:abstractNumId w:val="8"/>
  </w:num>
  <w:num w:numId="19">
    <w:abstractNumId w:val="1"/>
  </w:num>
  <w:num w:numId="20">
    <w:abstractNumId w:val="30"/>
  </w:num>
  <w:num w:numId="21">
    <w:abstractNumId w:val="5"/>
  </w:num>
  <w:num w:numId="22">
    <w:abstractNumId w:val="10"/>
  </w:num>
  <w:num w:numId="23">
    <w:abstractNumId w:val="14"/>
  </w:num>
  <w:num w:numId="24">
    <w:abstractNumId w:val="23"/>
  </w:num>
  <w:num w:numId="25">
    <w:abstractNumId w:val="32"/>
  </w:num>
  <w:num w:numId="26">
    <w:abstractNumId w:val="31"/>
  </w:num>
  <w:num w:numId="27">
    <w:abstractNumId w:val="20"/>
  </w:num>
  <w:num w:numId="28">
    <w:abstractNumId w:val="7"/>
  </w:num>
  <w:num w:numId="29">
    <w:abstractNumId w:val="17"/>
  </w:num>
  <w:num w:numId="30">
    <w:abstractNumId w:val="37"/>
  </w:num>
  <w:num w:numId="31">
    <w:abstractNumId w:val="2"/>
  </w:num>
  <w:num w:numId="32">
    <w:abstractNumId w:val="36"/>
  </w:num>
  <w:num w:numId="33">
    <w:abstractNumId w:val="24"/>
  </w:num>
  <w:num w:numId="34">
    <w:abstractNumId w:val="22"/>
  </w:num>
  <w:num w:numId="35">
    <w:abstractNumId w:val="34"/>
  </w:num>
  <w:num w:numId="36">
    <w:abstractNumId w:val="33"/>
  </w:num>
  <w:num w:numId="37">
    <w:abstractNumId w:val="0"/>
  </w:num>
  <w:num w:numId="3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DE"/>
    <w:rsid w:val="00001BDD"/>
    <w:rsid w:val="00014FAA"/>
    <w:rsid w:val="000152E9"/>
    <w:rsid w:val="00025222"/>
    <w:rsid w:val="00035C1E"/>
    <w:rsid w:val="00052350"/>
    <w:rsid w:val="00057865"/>
    <w:rsid w:val="000726EF"/>
    <w:rsid w:val="00087EC4"/>
    <w:rsid w:val="00094B95"/>
    <w:rsid w:val="000952E4"/>
    <w:rsid w:val="0009592A"/>
    <w:rsid w:val="000B5B93"/>
    <w:rsid w:val="000D0B7A"/>
    <w:rsid w:val="000D0BBB"/>
    <w:rsid w:val="000D5947"/>
    <w:rsid w:val="000E395D"/>
    <w:rsid w:val="000E43BC"/>
    <w:rsid w:val="000E7423"/>
    <w:rsid w:val="000F2A7C"/>
    <w:rsid w:val="000F34EB"/>
    <w:rsid w:val="000F6DE6"/>
    <w:rsid w:val="00107E13"/>
    <w:rsid w:val="00116023"/>
    <w:rsid w:val="00127957"/>
    <w:rsid w:val="00130B7E"/>
    <w:rsid w:val="00135651"/>
    <w:rsid w:val="00143F0F"/>
    <w:rsid w:val="00145591"/>
    <w:rsid w:val="00150288"/>
    <w:rsid w:val="00157B5C"/>
    <w:rsid w:val="00172BA5"/>
    <w:rsid w:val="00174A30"/>
    <w:rsid w:val="00174FC0"/>
    <w:rsid w:val="0017510E"/>
    <w:rsid w:val="00182E83"/>
    <w:rsid w:val="00185B9E"/>
    <w:rsid w:val="001B5628"/>
    <w:rsid w:val="001C0E61"/>
    <w:rsid w:val="001C1EE6"/>
    <w:rsid w:val="001D15F9"/>
    <w:rsid w:val="001D6C97"/>
    <w:rsid w:val="001E123A"/>
    <w:rsid w:val="001E5C71"/>
    <w:rsid w:val="001F7509"/>
    <w:rsid w:val="0020188B"/>
    <w:rsid w:val="00204607"/>
    <w:rsid w:val="00226541"/>
    <w:rsid w:val="00232C05"/>
    <w:rsid w:val="002446A6"/>
    <w:rsid w:val="0025073B"/>
    <w:rsid w:val="00251B39"/>
    <w:rsid w:val="002551DB"/>
    <w:rsid w:val="0025779B"/>
    <w:rsid w:val="00261D83"/>
    <w:rsid w:val="00264612"/>
    <w:rsid w:val="00265E43"/>
    <w:rsid w:val="00266F24"/>
    <w:rsid w:val="00270226"/>
    <w:rsid w:val="00283BC7"/>
    <w:rsid w:val="002855CF"/>
    <w:rsid w:val="00286B0F"/>
    <w:rsid w:val="00292A48"/>
    <w:rsid w:val="00294BB9"/>
    <w:rsid w:val="002A19D1"/>
    <w:rsid w:val="002A356D"/>
    <w:rsid w:val="002B13BD"/>
    <w:rsid w:val="002B2A68"/>
    <w:rsid w:val="002B60F7"/>
    <w:rsid w:val="002C35EC"/>
    <w:rsid w:val="002D33C1"/>
    <w:rsid w:val="002D5145"/>
    <w:rsid w:val="002E2D19"/>
    <w:rsid w:val="002E2DAE"/>
    <w:rsid w:val="002E3039"/>
    <w:rsid w:val="002E4609"/>
    <w:rsid w:val="002F3B9B"/>
    <w:rsid w:val="002F4648"/>
    <w:rsid w:val="00300766"/>
    <w:rsid w:val="00323D86"/>
    <w:rsid w:val="0033149B"/>
    <w:rsid w:val="00333204"/>
    <w:rsid w:val="00336941"/>
    <w:rsid w:val="003434E1"/>
    <w:rsid w:val="003530C6"/>
    <w:rsid w:val="00354DB5"/>
    <w:rsid w:val="00364043"/>
    <w:rsid w:val="0037130C"/>
    <w:rsid w:val="0037135B"/>
    <w:rsid w:val="00374878"/>
    <w:rsid w:val="00386219"/>
    <w:rsid w:val="003947F8"/>
    <w:rsid w:val="003A1970"/>
    <w:rsid w:val="003B159C"/>
    <w:rsid w:val="003B225A"/>
    <w:rsid w:val="003C580D"/>
    <w:rsid w:val="003C6BA4"/>
    <w:rsid w:val="003D23E6"/>
    <w:rsid w:val="003E3A53"/>
    <w:rsid w:val="003E5B2F"/>
    <w:rsid w:val="00410B64"/>
    <w:rsid w:val="00410F3A"/>
    <w:rsid w:val="00417012"/>
    <w:rsid w:val="004357CF"/>
    <w:rsid w:val="00435AB6"/>
    <w:rsid w:val="00441D2B"/>
    <w:rsid w:val="00457480"/>
    <w:rsid w:val="00472DC4"/>
    <w:rsid w:val="00473C82"/>
    <w:rsid w:val="00475D6B"/>
    <w:rsid w:val="00476650"/>
    <w:rsid w:val="00482CCC"/>
    <w:rsid w:val="004870DB"/>
    <w:rsid w:val="004914C8"/>
    <w:rsid w:val="00494353"/>
    <w:rsid w:val="004B2D40"/>
    <w:rsid w:val="004C341F"/>
    <w:rsid w:val="004C5C7D"/>
    <w:rsid w:val="004D206D"/>
    <w:rsid w:val="004D3A9F"/>
    <w:rsid w:val="004E614E"/>
    <w:rsid w:val="004F4C79"/>
    <w:rsid w:val="005022A8"/>
    <w:rsid w:val="00532BE6"/>
    <w:rsid w:val="0053769E"/>
    <w:rsid w:val="005460A3"/>
    <w:rsid w:val="00550304"/>
    <w:rsid w:val="00560663"/>
    <w:rsid w:val="0056073A"/>
    <w:rsid w:val="005678A1"/>
    <w:rsid w:val="00576233"/>
    <w:rsid w:val="0058327A"/>
    <w:rsid w:val="005A103D"/>
    <w:rsid w:val="005A6569"/>
    <w:rsid w:val="005B1429"/>
    <w:rsid w:val="005B24B8"/>
    <w:rsid w:val="005D16AD"/>
    <w:rsid w:val="005D7298"/>
    <w:rsid w:val="005E53A7"/>
    <w:rsid w:val="005F037B"/>
    <w:rsid w:val="00607559"/>
    <w:rsid w:val="00611730"/>
    <w:rsid w:val="006123D9"/>
    <w:rsid w:val="00625238"/>
    <w:rsid w:val="00633794"/>
    <w:rsid w:val="00636207"/>
    <w:rsid w:val="0064490B"/>
    <w:rsid w:val="00646D8D"/>
    <w:rsid w:val="0065127F"/>
    <w:rsid w:val="0065525B"/>
    <w:rsid w:val="006564C5"/>
    <w:rsid w:val="00674B58"/>
    <w:rsid w:val="0067602C"/>
    <w:rsid w:val="00676C38"/>
    <w:rsid w:val="00680F7D"/>
    <w:rsid w:val="00692CEB"/>
    <w:rsid w:val="006A31F0"/>
    <w:rsid w:val="006A45F0"/>
    <w:rsid w:val="006A465B"/>
    <w:rsid w:val="006A4E0B"/>
    <w:rsid w:val="006B39E5"/>
    <w:rsid w:val="006B4C2D"/>
    <w:rsid w:val="006C2D46"/>
    <w:rsid w:val="006C4868"/>
    <w:rsid w:val="006C6230"/>
    <w:rsid w:val="006E3AEA"/>
    <w:rsid w:val="00700AEA"/>
    <w:rsid w:val="00701FC3"/>
    <w:rsid w:val="007031B6"/>
    <w:rsid w:val="00713FF1"/>
    <w:rsid w:val="007712FA"/>
    <w:rsid w:val="007779D9"/>
    <w:rsid w:val="007901EF"/>
    <w:rsid w:val="00794308"/>
    <w:rsid w:val="00794854"/>
    <w:rsid w:val="007954AC"/>
    <w:rsid w:val="007A3EF3"/>
    <w:rsid w:val="007A538B"/>
    <w:rsid w:val="007B10B0"/>
    <w:rsid w:val="007B43D0"/>
    <w:rsid w:val="007B7683"/>
    <w:rsid w:val="007C715E"/>
    <w:rsid w:val="007D03D4"/>
    <w:rsid w:val="007E0B3A"/>
    <w:rsid w:val="007E2CE8"/>
    <w:rsid w:val="007E32D8"/>
    <w:rsid w:val="007E3AB1"/>
    <w:rsid w:val="007E3E08"/>
    <w:rsid w:val="007F3A98"/>
    <w:rsid w:val="008064D6"/>
    <w:rsid w:val="008067D9"/>
    <w:rsid w:val="00810CC1"/>
    <w:rsid w:val="008154DA"/>
    <w:rsid w:val="00816618"/>
    <w:rsid w:val="00836673"/>
    <w:rsid w:val="00836750"/>
    <w:rsid w:val="00841D50"/>
    <w:rsid w:val="00845A8B"/>
    <w:rsid w:val="008510B7"/>
    <w:rsid w:val="00852445"/>
    <w:rsid w:val="00861752"/>
    <w:rsid w:val="008718DE"/>
    <w:rsid w:val="008766CA"/>
    <w:rsid w:val="0089094A"/>
    <w:rsid w:val="008A5555"/>
    <w:rsid w:val="008A6931"/>
    <w:rsid w:val="008B000E"/>
    <w:rsid w:val="008B49DE"/>
    <w:rsid w:val="008C1FC2"/>
    <w:rsid w:val="008C5BC0"/>
    <w:rsid w:val="008C6414"/>
    <w:rsid w:val="008E29D0"/>
    <w:rsid w:val="0092000F"/>
    <w:rsid w:val="00920A3E"/>
    <w:rsid w:val="00926B29"/>
    <w:rsid w:val="00933EFA"/>
    <w:rsid w:val="00935A9F"/>
    <w:rsid w:val="0095012B"/>
    <w:rsid w:val="00950EDD"/>
    <w:rsid w:val="00954058"/>
    <w:rsid w:val="00957009"/>
    <w:rsid w:val="00965C72"/>
    <w:rsid w:val="00977F50"/>
    <w:rsid w:val="00982286"/>
    <w:rsid w:val="00983015"/>
    <w:rsid w:val="0098620D"/>
    <w:rsid w:val="009927F7"/>
    <w:rsid w:val="009973CD"/>
    <w:rsid w:val="009A0B49"/>
    <w:rsid w:val="009A4F13"/>
    <w:rsid w:val="009B2362"/>
    <w:rsid w:val="009B7656"/>
    <w:rsid w:val="009B7A0E"/>
    <w:rsid w:val="009D0B60"/>
    <w:rsid w:val="009D413A"/>
    <w:rsid w:val="009D783A"/>
    <w:rsid w:val="009E4074"/>
    <w:rsid w:val="009E6F3D"/>
    <w:rsid w:val="00A13A9E"/>
    <w:rsid w:val="00A2423C"/>
    <w:rsid w:val="00A413D0"/>
    <w:rsid w:val="00A621E2"/>
    <w:rsid w:val="00A633D3"/>
    <w:rsid w:val="00A653E3"/>
    <w:rsid w:val="00A77AB5"/>
    <w:rsid w:val="00A9173D"/>
    <w:rsid w:val="00AB3157"/>
    <w:rsid w:val="00AC22D2"/>
    <w:rsid w:val="00AC3B41"/>
    <w:rsid w:val="00AC4978"/>
    <w:rsid w:val="00AC6CC5"/>
    <w:rsid w:val="00AC6E00"/>
    <w:rsid w:val="00AD36FE"/>
    <w:rsid w:val="00AD7BD3"/>
    <w:rsid w:val="00AE278B"/>
    <w:rsid w:val="00AE33E0"/>
    <w:rsid w:val="00AF5497"/>
    <w:rsid w:val="00B11A2F"/>
    <w:rsid w:val="00B12E5A"/>
    <w:rsid w:val="00B17945"/>
    <w:rsid w:val="00B21059"/>
    <w:rsid w:val="00B27D7D"/>
    <w:rsid w:val="00B361C1"/>
    <w:rsid w:val="00B4548C"/>
    <w:rsid w:val="00B45A2C"/>
    <w:rsid w:val="00B462E8"/>
    <w:rsid w:val="00B476FD"/>
    <w:rsid w:val="00B617F2"/>
    <w:rsid w:val="00B62D79"/>
    <w:rsid w:val="00B63AA7"/>
    <w:rsid w:val="00B70800"/>
    <w:rsid w:val="00B815EC"/>
    <w:rsid w:val="00B81773"/>
    <w:rsid w:val="00B9140D"/>
    <w:rsid w:val="00B93892"/>
    <w:rsid w:val="00B93E5F"/>
    <w:rsid w:val="00B9725F"/>
    <w:rsid w:val="00BA1435"/>
    <w:rsid w:val="00BB0939"/>
    <w:rsid w:val="00BB4142"/>
    <w:rsid w:val="00BC0265"/>
    <w:rsid w:val="00BC1AB6"/>
    <w:rsid w:val="00BC296B"/>
    <w:rsid w:val="00BC72FE"/>
    <w:rsid w:val="00BC7A90"/>
    <w:rsid w:val="00BD3686"/>
    <w:rsid w:val="00BD72B5"/>
    <w:rsid w:val="00BF21F2"/>
    <w:rsid w:val="00C00B2D"/>
    <w:rsid w:val="00C00D76"/>
    <w:rsid w:val="00C141DA"/>
    <w:rsid w:val="00C20287"/>
    <w:rsid w:val="00C23AFC"/>
    <w:rsid w:val="00C259CE"/>
    <w:rsid w:val="00C26818"/>
    <w:rsid w:val="00C32088"/>
    <w:rsid w:val="00C35B4A"/>
    <w:rsid w:val="00C36B6F"/>
    <w:rsid w:val="00C40D08"/>
    <w:rsid w:val="00C41EF3"/>
    <w:rsid w:val="00C509D8"/>
    <w:rsid w:val="00C5796F"/>
    <w:rsid w:val="00C7231C"/>
    <w:rsid w:val="00C813F7"/>
    <w:rsid w:val="00C96274"/>
    <w:rsid w:val="00CA7232"/>
    <w:rsid w:val="00CB3D6F"/>
    <w:rsid w:val="00CB7672"/>
    <w:rsid w:val="00CC2691"/>
    <w:rsid w:val="00CD123B"/>
    <w:rsid w:val="00CD2023"/>
    <w:rsid w:val="00CE0AE6"/>
    <w:rsid w:val="00CE288E"/>
    <w:rsid w:val="00CF5F14"/>
    <w:rsid w:val="00CF61B7"/>
    <w:rsid w:val="00D06050"/>
    <w:rsid w:val="00D1427B"/>
    <w:rsid w:val="00D17E45"/>
    <w:rsid w:val="00D268B4"/>
    <w:rsid w:val="00D373FC"/>
    <w:rsid w:val="00D415D8"/>
    <w:rsid w:val="00D43FC9"/>
    <w:rsid w:val="00D51757"/>
    <w:rsid w:val="00D52405"/>
    <w:rsid w:val="00D56B19"/>
    <w:rsid w:val="00D60823"/>
    <w:rsid w:val="00D724A4"/>
    <w:rsid w:val="00D90E76"/>
    <w:rsid w:val="00DA0079"/>
    <w:rsid w:val="00DA0634"/>
    <w:rsid w:val="00DB1F9E"/>
    <w:rsid w:val="00DB664F"/>
    <w:rsid w:val="00DB676D"/>
    <w:rsid w:val="00DB7977"/>
    <w:rsid w:val="00DC6DC6"/>
    <w:rsid w:val="00DD1BC8"/>
    <w:rsid w:val="00DD300F"/>
    <w:rsid w:val="00DD35C2"/>
    <w:rsid w:val="00DE0908"/>
    <w:rsid w:val="00DE0DE8"/>
    <w:rsid w:val="00DE644E"/>
    <w:rsid w:val="00DF7733"/>
    <w:rsid w:val="00E21E0F"/>
    <w:rsid w:val="00E27D98"/>
    <w:rsid w:val="00E34251"/>
    <w:rsid w:val="00E37FF4"/>
    <w:rsid w:val="00E46765"/>
    <w:rsid w:val="00E517D2"/>
    <w:rsid w:val="00E53C56"/>
    <w:rsid w:val="00E54FB9"/>
    <w:rsid w:val="00E6218F"/>
    <w:rsid w:val="00E62F56"/>
    <w:rsid w:val="00E63BAA"/>
    <w:rsid w:val="00E71E77"/>
    <w:rsid w:val="00E83A19"/>
    <w:rsid w:val="00E84AEA"/>
    <w:rsid w:val="00E84B83"/>
    <w:rsid w:val="00E91118"/>
    <w:rsid w:val="00E91B99"/>
    <w:rsid w:val="00EA6B37"/>
    <w:rsid w:val="00ED0862"/>
    <w:rsid w:val="00EF1E70"/>
    <w:rsid w:val="00F00D76"/>
    <w:rsid w:val="00F12054"/>
    <w:rsid w:val="00F26F75"/>
    <w:rsid w:val="00F278B8"/>
    <w:rsid w:val="00F30361"/>
    <w:rsid w:val="00F433EC"/>
    <w:rsid w:val="00F450BC"/>
    <w:rsid w:val="00F63788"/>
    <w:rsid w:val="00F6395C"/>
    <w:rsid w:val="00F6618D"/>
    <w:rsid w:val="00F77E2B"/>
    <w:rsid w:val="00F958C0"/>
    <w:rsid w:val="00F97EF9"/>
    <w:rsid w:val="00FA0082"/>
    <w:rsid w:val="00FA3214"/>
    <w:rsid w:val="00FA42CA"/>
    <w:rsid w:val="00FA653D"/>
    <w:rsid w:val="00FB183C"/>
    <w:rsid w:val="00FB3C02"/>
    <w:rsid w:val="00FB5B1C"/>
    <w:rsid w:val="00FB5BB2"/>
    <w:rsid w:val="00FB656B"/>
    <w:rsid w:val="00FC0B68"/>
    <w:rsid w:val="00FD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DF89"/>
  <w15:docId w15:val="{8E0B4C8D-4857-4FD3-B989-4851045E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C22D2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3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67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49D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B4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B49DE"/>
    <w:rPr>
      <w:b/>
      <w:bCs/>
    </w:rPr>
  </w:style>
  <w:style w:type="character" w:customStyle="1" w:styleId="apple-converted-space">
    <w:name w:val="apple-converted-space"/>
    <w:basedOn w:val="Predvolenpsmoodseku"/>
    <w:rsid w:val="008B49DE"/>
  </w:style>
  <w:style w:type="character" w:styleId="Hypertextovprepojenie">
    <w:name w:val="Hyperlink"/>
    <w:basedOn w:val="Predvolenpsmoodseku"/>
    <w:uiPriority w:val="99"/>
    <w:unhideWhenUsed/>
    <w:rsid w:val="000523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5678A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8A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C3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7EF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EF9"/>
    <w:rPr>
      <w:rFonts w:ascii="Calibri" w:eastAsia="Calibri" w:hAnsi="Calibri" w:cs="Times New Roman"/>
    </w:rPr>
  </w:style>
  <w:style w:type="paragraph" w:customStyle="1" w:styleId="Odrazky1">
    <w:name w:val="Odrazky 1"/>
    <w:basedOn w:val="Normlny"/>
    <w:qFormat/>
    <w:rsid w:val="00DA0079"/>
    <w:pPr>
      <w:widowControl w:val="0"/>
      <w:numPr>
        <w:numId w:val="6"/>
      </w:numPr>
      <w:tabs>
        <w:tab w:val="left" w:pos="72"/>
      </w:tabs>
      <w:autoSpaceDE w:val="0"/>
      <w:autoSpaceDN w:val="0"/>
      <w:adjustRightInd w:val="0"/>
      <w:spacing w:after="0" w:line="240" w:lineRule="auto"/>
      <w:ind w:left="357" w:hanging="357"/>
    </w:pPr>
    <w:rPr>
      <w:sz w:val="24"/>
      <w:szCs w:val="24"/>
    </w:rPr>
  </w:style>
  <w:style w:type="paragraph" w:customStyle="1" w:styleId="Odstavec">
    <w:name w:val="Odstavec"/>
    <w:basedOn w:val="Normlny"/>
    <w:link w:val="OdstavecChar"/>
    <w:qFormat/>
    <w:rsid w:val="00DA0079"/>
    <w:pPr>
      <w:spacing w:after="240" w:line="240" w:lineRule="auto"/>
      <w:jc w:val="both"/>
    </w:pPr>
    <w:rPr>
      <w:b/>
      <w:caps/>
      <w:sz w:val="24"/>
      <w:szCs w:val="24"/>
    </w:rPr>
  </w:style>
  <w:style w:type="character" w:customStyle="1" w:styleId="OdstavecChar">
    <w:name w:val="Odstavec Char"/>
    <w:link w:val="Odstavec"/>
    <w:rsid w:val="00DA0079"/>
    <w:rPr>
      <w:rFonts w:ascii="Calibri" w:eastAsia="Calibri" w:hAnsi="Calibri" w:cs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24F9-777C-4379-A5C7-88447AAF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Oxygen s.r.o.</Company>
  <LinksUpToDate>false</LinksUpToDate>
  <CharactersWithSpaces>11492</CharactersWithSpaces>
  <SharedDoc>false</SharedDoc>
  <HLinks>
    <vt:vector size="138" baseType="variant">
      <vt:variant>
        <vt:i4>4259910</vt:i4>
      </vt:variant>
      <vt:variant>
        <vt:i4>66</vt:i4>
      </vt:variant>
      <vt:variant>
        <vt:i4>0</vt:i4>
      </vt:variant>
      <vt:variant>
        <vt:i4>5</vt:i4>
      </vt:variant>
      <vt:variant>
        <vt:lpwstr>http://www.gastromarket.sk/sk/Vahy-teplomery/</vt:lpwstr>
      </vt:variant>
      <vt:variant>
        <vt:lpwstr/>
      </vt:variant>
      <vt:variant>
        <vt:i4>3539046</vt:i4>
      </vt:variant>
      <vt:variant>
        <vt:i4>63</vt:i4>
      </vt:variant>
      <vt:variant>
        <vt:i4>0</vt:i4>
      </vt:variant>
      <vt:variant>
        <vt:i4>5</vt:i4>
      </vt:variant>
      <vt:variant>
        <vt:lpwstr>http://www.gastrorex.sk/nerezovy-nabytok/drezy-a-umyvacie-stoly</vt:lpwstr>
      </vt:variant>
      <vt:variant>
        <vt:lpwstr/>
      </vt:variant>
      <vt:variant>
        <vt:i4>6225930</vt:i4>
      </vt:variant>
      <vt:variant>
        <vt:i4>60</vt:i4>
      </vt:variant>
      <vt:variant>
        <vt:i4>0</vt:i4>
      </vt:variant>
      <vt:variant>
        <vt:i4>5</vt:i4>
      </vt:variant>
      <vt:variant>
        <vt:lpwstr>http://www.gastro-zariadenia.sk/</vt:lpwstr>
      </vt:variant>
      <vt:variant>
        <vt:lpwstr/>
      </vt:variant>
      <vt:variant>
        <vt:i4>7274604</vt:i4>
      </vt:variant>
      <vt:variant>
        <vt:i4>57</vt:i4>
      </vt:variant>
      <vt:variant>
        <vt:i4>0</vt:i4>
      </vt:variant>
      <vt:variant>
        <vt:i4>5</vt:i4>
      </vt:variant>
      <vt:variant>
        <vt:lpwstr>http://www.telesys.sk/</vt:lpwstr>
      </vt:variant>
      <vt:variant>
        <vt:lpwstr/>
      </vt:variant>
      <vt:variant>
        <vt:i4>8126501</vt:i4>
      </vt:variant>
      <vt:variant>
        <vt:i4>54</vt:i4>
      </vt:variant>
      <vt:variant>
        <vt:i4>0</vt:i4>
      </vt:variant>
      <vt:variant>
        <vt:i4>5</vt:i4>
      </vt:variant>
      <vt:variant>
        <vt:lpwstr>http://www.gastropredaj.sk/</vt:lpwstr>
      </vt:variant>
      <vt:variant>
        <vt:lpwstr/>
      </vt:variant>
      <vt:variant>
        <vt:i4>6422629</vt:i4>
      </vt:variant>
      <vt:variant>
        <vt:i4>51</vt:i4>
      </vt:variant>
      <vt:variant>
        <vt:i4>0</vt:i4>
      </vt:variant>
      <vt:variant>
        <vt:i4>5</vt:i4>
      </vt:variant>
      <vt:variant>
        <vt:lpwstr>http://www.gpr.sk/</vt:lpwstr>
      </vt:variant>
      <vt:variant>
        <vt:lpwstr/>
      </vt:variant>
      <vt:variant>
        <vt:i4>6422629</vt:i4>
      </vt:variant>
      <vt:variant>
        <vt:i4>48</vt:i4>
      </vt:variant>
      <vt:variant>
        <vt:i4>0</vt:i4>
      </vt:variant>
      <vt:variant>
        <vt:i4>5</vt:i4>
      </vt:variant>
      <vt:variant>
        <vt:lpwstr>http://www.gpr.sk/</vt:lpwstr>
      </vt:variant>
      <vt:variant>
        <vt:lpwstr/>
      </vt:variant>
      <vt:variant>
        <vt:i4>5177391</vt:i4>
      </vt:variant>
      <vt:variant>
        <vt:i4>45</vt:i4>
      </vt:variant>
      <vt:variant>
        <vt:i4>0</vt:i4>
      </vt:variant>
      <vt:variant>
        <vt:i4>5</vt:i4>
      </vt:variant>
      <vt:variant>
        <vt:lpwstr>http://www.gastrohaal.sk/new/pracovne_stoly</vt:lpwstr>
      </vt:variant>
      <vt:variant>
        <vt:lpwstr/>
      </vt:variant>
      <vt:variant>
        <vt:i4>3866737</vt:i4>
      </vt:variant>
      <vt:variant>
        <vt:i4>42</vt:i4>
      </vt:variant>
      <vt:variant>
        <vt:i4>0</vt:i4>
      </vt:variant>
      <vt:variant>
        <vt:i4>5</vt:i4>
      </vt:variant>
      <vt:variant>
        <vt:lpwstr>http://www.gastrorex.sk/nerezovy-nabytok/pracovne-stoly</vt:lpwstr>
      </vt:variant>
      <vt:variant>
        <vt:lpwstr/>
      </vt:variant>
      <vt:variant>
        <vt:i4>2424864</vt:i4>
      </vt:variant>
      <vt:variant>
        <vt:i4>39</vt:i4>
      </vt:variant>
      <vt:variant>
        <vt:i4>0</vt:i4>
      </vt:variant>
      <vt:variant>
        <vt:i4>5</vt:i4>
      </vt:variant>
      <vt:variant>
        <vt:lpwstr>http://www.fimabo.sk/gastro/neutral-1.html</vt:lpwstr>
      </vt:variant>
      <vt:variant>
        <vt:lpwstr/>
      </vt:variant>
      <vt:variant>
        <vt:i4>5177391</vt:i4>
      </vt:variant>
      <vt:variant>
        <vt:i4>36</vt:i4>
      </vt:variant>
      <vt:variant>
        <vt:i4>0</vt:i4>
      </vt:variant>
      <vt:variant>
        <vt:i4>5</vt:i4>
      </vt:variant>
      <vt:variant>
        <vt:lpwstr>http://www.gastrohaal.sk/new/pracovne_stoly</vt:lpwstr>
      </vt:variant>
      <vt:variant>
        <vt:lpwstr/>
      </vt:variant>
      <vt:variant>
        <vt:i4>2424864</vt:i4>
      </vt:variant>
      <vt:variant>
        <vt:i4>33</vt:i4>
      </vt:variant>
      <vt:variant>
        <vt:i4>0</vt:i4>
      </vt:variant>
      <vt:variant>
        <vt:i4>5</vt:i4>
      </vt:variant>
      <vt:variant>
        <vt:lpwstr>http://www.fimabo.sk/gastro/neutral-1.html</vt:lpwstr>
      </vt:variant>
      <vt:variant>
        <vt:lpwstr/>
      </vt:variant>
      <vt:variant>
        <vt:i4>2818089</vt:i4>
      </vt:variant>
      <vt:variant>
        <vt:i4>30</vt:i4>
      </vt:variant>
      <vt:variant>
        <vt:i4>0</vt:i4>
      </vt:variant>
      <vt:variant>
        <vt:i4>5</vt:i4>
      </vt:variant>
      <vt:variant>
        <vt:lpwstr>http://www.gastromarket.sk/sk/Nerezovy-nabytok/</vt:lpwstr>
      </vt:variant>
      <vt:variant>
        <vt:lpwstr/>
      </vt:variant>
      <vt:variant>
        <vt:i4>458840</vt:i4>
      </vt:variant>
      <vt:variant>
        <vt:i4>27</vt:i4>
      </vt:variant>
      <vt:variant>
        <vt:i4>0</vt:i4>
      </vt:variant>
      <vt:variant>
        <vt:i4>5</vt:i4>
      </vt:variant>
      <vt:variant>
        <vt:lpwstr>http://www.infogastro.sk/</vt:lpwstr>
      </vt:variant>
      <vt:variant>
        <vt:lpwstr/>
      </vt:variant>
      <vt:variant>
        <vt:i4>8060976</vt:i4>
      </vt:variant>
      <vt:variant>
        <vt:i4>24</vt:i4>
      </vt:variant>
      <vt:variant>
        <vt:i4>0</vt:i4>
      </vt:variant>
      <vt:variant>
        <vt:i4>5</vt:i4>
      </vt:variant>
      <vt:variant>
        <vt:lpwstr>http://www.gastrosi.sk/</vt:lpwstr>
      </vt:variant>
      <vt:variant>
        <vt:lpwstr/>
      </vt:variant>
      <vt:variant>
        <vt:i4>8060976</vt:i4>
      </vt:variant>
      <vt:variant>
        <vt:i4>21</vt:i4>
      </vt:variant>
      <vt:variant>
        <vt:i4>0</vt:i4>
      </vt:variant>
      <vt:variant>
        <vt:i4>5</vt:i4>
      </vt:variant>
      <vt:variant>
        <vt:lpwstr>http://www.gastrosi.sk/</vt:lpwstr>
      </vt:variant>
      <vt:variant>
        <vt:lpwstr/>
      </vt:variant>
      <vt:variant>
        <vt:i4>458762</vt:i4>
      </vt:variant>
      <vt:variant>
        <vt:i4>18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http://www.gastrorex.sk/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http://www.gastrohaal.sk/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http://www.omes.sk/</vt:lpwstr>
      </vt:variant>
      <vt:variant>
        <vt:lpwstr/>
      </vt:variant>
      <vt:variant>
        <vt:i4>65620</vt:i4>
      </vt:variant>
      <vt:variant>
        <vt:i4>6</vt:i4>
      </vt:variant>
      <vt:variant>
        <vt:i4>0</vt:i4>
      </vt:variant>
      <vt:variant>
        <vt:i4>5</vt:i4>
      </vt:variant>
      <vt:variant>
        <vt:lpwstr>http://www.gastrohaal.sk/</vt:lpwstr>
      </vt:variant>
      <vt:variant>
        <vt:lpwstr/>
      </vt:variant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http://alba-horovice.cz/?i=1306/univerzalni-slehaci-a-hnetaci-stroj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blackoxygen</dc:creator>
  <cp:lastModifiedBy>bo</cp:lastModifiedBy>
  <cp:revision>7</cp:revision>
  <cp:lastPrinted>2017-01-23T10:09:00Z</cp:lastPrinted>
  <dcterms:created xsi:type="dcterms:W3CDTF">2017-02-28T08:32:00Z</dcterms:created>
  <dcterms:modified xsi:type="dcterms:W3CDTF">2017-02-28T08:43:00Z</dcterms:modified>
</cp:coreProperties>
</file>